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94" w:rsidRDefault="009B57AB">
      <w:pPr>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Content>
          <w:r>
            <w:rPr>
              <w:rFonts w:asciiTheme="majorEastAsia" w:eastAsiaTheme="majorEastAsia" w:hAnsiTheme="majorEastAsia" w:hint="eastAsia"/>
              <w:b/>
              <w:sz w:val="24"/>
              <w:szCs w:val="24"/>
            </w:rPr>
            <w:t>600188</w:t>
          </w:r>
        </w:sdtContent>
      </w:sdt>
      <w:r>
        <w:rPr>
          <w:rFonts w:asciiTheme="majorEastAsia" w:eastAsiaTheme="majorEastAsia" w:hAnsiTheme="majorEastAsia" w:hint="eastAsia"/>
          <w:b/>
          <w:sz w:val="24"/>
          <w:szCs w:val="24"/>
        </w:rPr>
        <w:t xml:space="preserve">      </w:t>
      </w:r>
      <w:r w:rsidR="0027716E">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Content>
          <w:r>
            <w:rPr>
              <w:rFonts w:asciiTheme="majorEastAsia" w:eastAsiaTheme="majorEastAsia" w:hAnsiTheme="majorEastAsia" w:hint="eastAsia"/>
              <w:b/>
              <w:sz w:val="24"/>
              <w:szCs w:val="24"/>
            </w:rPr>
            <w:t>兖州煤业</w:t>
          </w:r>
        </w:sdtContent>
      </w:sdt>
      <w:r>
        <w:rPr>
          <w:rFonts w:asciiTheme="majorEastAsia" w:eastAsiaTheme="majorEastAsia" w:hAnsiTheme="majorEastAsia" w:hint="eastAsia"/>
          <w:b/>
          <w:sz w:val="24"/>
          <w:szCs w:val="24"/>
        </w:rPr>
        <w:t xml:space="preserve">   </w:t>
      </w:r>
      <w:r w:rsidR="0027716E">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0027716E">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Content>
          <w:r>
            <w:rPr>
              <w:rFonts w:asciiTheme="majorEastAsia" w:eastAsiaTheme="majorEastAsia" w:hAnsiTheme="majorEastAsia" w:hint="eastAsia"/>
              <w:b/>
              <w:sz w:val="24"/>
              <w:szCs w:val="24"/>
            </w:rPr>
            <w:t>2016-</w:t>
          </w:r>
          <w:r w:rsidR="00EB4A81">
            <w:rPr>
              <w:rFonts w:asciiTheme="majorEastAsia" w:eastAsiaTheme="majorEastAsia" w:hAnsiTheme="majorEastAsia" w:hint="eastAsia"/>
              <w:b/>
              <w:sz w:val="24"/>
              <w:szCs w:val="24"/>
            </w:rPr>
            <w:t>042</w:t>
          </w:r>
        </w:sdtContent>
      </w:sdt>
    </w:p>
    <w:sdt>
      <w:sdtPr>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961574"/>
            <w:lock w:val="sdtLocked"/>
            <w:dataBinding w:prefixMappings="xmlns:clcta-gie='clcta-gie'" w:xpath="/*/clcta-gie:GongSiFaDingZhongWenMingCheng" w:storeItemID="{636E1DF2-5A72-4FE2-BF65-8FD875BB309E}"/>
            <w:text/>
          </w:sdtPr>
          <w:sdtEndPr>
            <w:rPr>
              <w:rFonts w:hint="eastAsia"/>
            </w:rPr>
          </w:sdtEndPr>
          <w:sdtContent>
            <w:p w:rsidR="0027716E" w:rsidRDefault="0027716E" w:rsidP="00922B68">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兖州煤业股份有限公司</w:t>
              </w:r>
            </w:p>
          </w:sdtContent>
        </w:sdt>
        <w:p w:rsidR="00B51894" w:rsidRPr="0027716E" w:rsidRDefault="0085508D" w:rsidP="0027716E">
          <w:pPr>
            <w:jc w:val="center"/>
            <w:rPr>
              <w:rFonts w:asciiTheme="majorEastAsia" w:eastAsiaTheme="majorEastAsia" w:hAnsiTheme="majorEastAsia"/>
              <w:b/>
              <w:color w:val="FF0000"/>
              <w:sz w:val="36"/>
              <w:szCs w:val="36"/>
              <w:shd w:val="solid" w:color="FFFFFF" w:fill="auto"/>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961576"/>
              <w:lock w:val="sdtLocked"/>
              <w:dataBinding w:prefixMappings="xmlns:clcta-be='clcta-be'" w:xpath="/*/clcta-be:GuDongDaHuiZhaoKaiNianDu" w:storeItemID="{636E1DF2-5A72-4FE2-BF65-8FD875BB309E}"/>
              <w:text/>
            </w:sdtPr>
            <w:sdtContent>
              <w:r w:rsidR="0027716E">
                <w:rPr>
                  <w:rFonts w:asciiTheme="majorEastAsia" w:eastAsiaTheme="majorEastAsia" w:hAnsiTheme="majorEastAsia" w:hint="eastAsia"/>
                  <w:b/>
                  <w:color w:val="FF0000"/>
                  <w:sz w:val="36"/>
                  <w:szCs w:val="36"/>
                  <w:shd w:val="solid" w:color="FFFFFF" w:fill="auto"/>
                </w:rPr>
                <w:t>2016</w:t>
              </w:r>
            </w:sdtContent>
          </w:sdt>
          <w:r w:rsidR="0027716E">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961584"/>
              <w:lock w:val="sdtLocked"/>
              <w:dataBinding w:prefixMappings="xmlns:clcta-be='clcta-be'" w:xpath="/*/clcta-be:GuDongDaHuiJieCi" w:storeItemID="{636E1DF2-5A72-4FE2-BF65-8FD875BB309E}"/>
              <w:text/>
            </w:sdtPr>
            <w:sdtContent>
              <w:r w:rsidR="0027716E">
                <w:rPr>
                  <w:rFonts w:asciiTheme="majorEastAsia" w:eastAsiaTheme="majorEastAsia" w:hAnsiTheme="majorEastAsia" w:hint="eastAsia"/>
                  <w:b/>
                  <w:color w:val="FF0000"/>
                  <w:sz w:val="36"/>
                  <w:szCs w:val="36"/>
                  <w:shd w:val="solid" w:color="FFFFFF" w:fill="auto"/>
                </w:rPr>
                <w:t>一</w:t>
              </w:r>
            </w:sdtContent>
          </w:sdt>
          <w:r w:rsidR="0027716E">
            <w:rPr>
              <w:rFonts w:asciiTheme="majorEastAsia" w:eastAsiaTheme="majorEastAsia" w:hAnsiTheme="majorEastAsia" w:hint="eastAsia"/>
              <w:b/>
              <w:color w:val="FF0000"/>
              <w:sz w:val="36"/>
              <w:szCs w:val="36"/>
              <w:shd w:val="solid" w:color="FFFFFF" w:fill="auto"/>
            </w:rPr>
            <w:t>次A股及H股类别临时股东大会决议公告</w:t>
          </w:r>
        </w:p>
      </w:sdtContent>
      <w:bookmarkStart w:id="0" w:name="_GoBack" w:displacedByCustomXml="next"/>
      <w:bookmarkEnd w:id="0" w:displacedByCustomXml="next"/>
    </w:sdt>
    <w:p w:rsidR="00B51894" w:rsidRDefault="00B51894">
      <w:pPr>
        <w:jc w:val="center"/>
        <w:rPr>
          <w:rFonts w:asciiTheme="majorEastAsia" w:eastAsiaTheme="majorEastAsia" w:hAnsiTheme="majorEastAsia"/>
          <w:b/>
          <w:color w:val="FF0000"/>
          <w:sz w:val="36"/>
          <w:szCs w:val="36"/>
        </w:rPr>
      </w:pPr>
    </w:p>
    <w:tbl>
      <w:tblPr>
        <w:tblStyle w:val="a8"/>
        <w:tblW w:w="0" w:type="auto"/>
        <w:tblLook w:val="04A0"/>
      </w:tblPr>
      <w:tblGrid>
        <w:gridCol w:w="8522"/>
      </w:tblGrid>
      <w:sdt>
        <w:sdtPr>
          <w:rPr>
            <w:rFonts w:ascii="仿宋_GB2312" w:eastAsia="仿宋_GB2312" w:hAnsi="宋体" w:cs="Times New Roman" w:hint="eastAsia"/>
            <w:sz w:val="24"/>
          </w:rPr>
          <w:tag w:val="_GBC_9b9a298b975743348a94e3545b79e47f"/>
          <w:id w:val="2304218"/>
          <w:lock w:val="sdtLocked"/>
        </w:sdtPr>
        <w:sdtContent>
          <w:tr w:rsidR="00B51894" w:rsidTr="00084B21">
            <w:tc>
              <w:tcPr>
                <w:tcW w:w="8522" w:type="dxa"/>
              </w:tcPr>
              <w:p w:rsidR="00B51894" w:rsidRDefault="009B57AB">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B51894" w:rsidRDefault="009B57AB">
      <w:pPr>
        <w:pStyle w:val="1"/>
        <w:keepNext w:val="0"/>
        <w:keepLines w:val="0"/>
        <w:rPr>
          <w:sz w:val="24"/>
          <w:szCs w:val="24"/>
        </w:rPr>
      </w:pPr>
      <w:r>
        <w:rPr>
          <w:rFonts w:hint="eastAsia"/>
          <w:sz w:val="24"/>
          <w:szCs w:val="24"/>
        </w:rPr>
        <w:t>重要内容提示：</w:t>
      </w:r>
    </w:p>
    <w:p w:rsidR="00B51894" w:rsidRDefault="009B57AB">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Content>
          <w:r w:rsidR="0027716E">
            <w:rPr>
              <w:rFonts w:ascii="宋体" w:hAnsi="宋体" w:hint="eastAsia"/>
              <w:sz w:val="24"/>
              <w:szCs w:val="24"/>
            </w:rPr>
            <w:t>无</w:t>
          </w:r>
        </w:sdtContent>
      </w:sdt>
    </w:p>
    <w:p w:rsidR="00B51894" w:rsidRDefault="009B57AB">
      <w:pPr>
        <w:pStyle w:val="1"/>
        <w:keepNext w:val="0"/>
        <w:keepLines w:val="0"/>
        <w:numPr>
          <w:ilvl w:val="0"/>
          <w:numId w:val="3"/>
        </w:numPr>
        <w:rPr>
          <w:sz w:val="24"/>
          <w:szCs w:val="24"/>
        </w:rPr>
      </w:pPr>
      <w:r>
        <w:rPr>
          <w:rFonts w:hint="eastAsia"/>
          <w:sz w:val="24"/>
          <w:szCs w:val="24"/>
        </w:rPr>
        <w:t>会议召开和出席情况</w:t>
      </w:r>
    </w:p>
    <w:p w:rsidR="00B51894" w:rsidRDefault="009B57AB">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16-06-03T00:00:00Z">
            <w:dateFormat w:val="yyyy'年'M'月'd'日'"/>
            <w:lid w:val="zh-CN"/>
            <w:storeMappedDataAs w:val="dateTime"/>
            <w:calendar w:val="gregorian"/>
          </w:date>
        </w:sdtPr>
        <w:sdtContent>
          <w:r w:rsidR="0027716E">
            <w:rPr>
              <w:rFonts w:asciiTheme="minorEastAsia" w:eastAsiaTheme="minorEastAsia" w:hAnsiTheme="minorEastAsia" w:hint="eastAsia"/>
              <w:b w:val="0"/>
              <w:sz w:val="24"/>
              <w:szCs w:val="24"/>
            </w:rPr>
            <w:t>2016年6月3日</w:t>
          </w:r>
        </w:sdtContent>
      </w:sdt>
    </w:p>
    <w:p w:rsidR="00B51894" w:rsidRDefault="009B57AB">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Content>
          <w:r w:rsidR="0027716E" w:rsidRPr="00F83046">
            <w:rPr>
              <w:rFonts w:asciiTheme="majorEastAsia" w:hAnsiTheme="majorEastAsia" w:hint="eastAsia"/>
              <w:b w:val="0"/>
              <w:sz w:val="24"/>
              <w:szCs w:val="24"/>
            </w:rPr>
            <w:t>山东省邹城市凫山南路298号公司总部</w:t>
          </w:r>
        </w:sdtContent>
      </w:sdt>
    </w:p>
    <w:sdt>
      <w:sdtPr>
        <w:rPr>
          <w:rFonts w:asciiTheme="minorHAnsi" w:eastAsiaTheme="minorEastAsia" w:hAnsiTheme="minorHAnsi" w:cstheme="minorBidi" w:hint="eastAsia"/>
          <w:b w:val="0"/>
          <w:bCs w:val="0"/>
          <w:sz w:val="24"/>
          <w:szCs w:val="24"/>
        </w:rPr>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rsidR="0027716E" w:rsidRDefault="0027716E" w:rsidP="0027716E">
          <w:pPr>
            <w:pStyle w:val="2"/>
            <w:keepNext w:val="0"/>
            <w:keepLines w:val="0"/>
            <w:numPr>
              <w:ilvl w:val="0"/>
              <w:numId w:val="5"/>
            </w:numPr>
            <w:spacing w:line="415" w:lineRule="auto"/>
            <w:rPr>
              <w:b w:val="0"/>
              <w:sz w:val="24"/>
              <w:szCs w:val="24"/>
            </w:rPr>
          </w:pPr>
          <w:r>
            <w:rPr>
              <w:rFonts w:hint="eastAsia"/>
              <w:b w:val="0"/>
              <w:sz w:val="24"/>
              <w:szCs w:val="24"/>
            </w:rPr>
            <w:t>出席</w:t>
          </w:r>
          <w:r w:rsidR="00C06A48">
            <w:rPr>
              <w:rFonts w:hint="eastAsia"/>
              <w:b w:val="0"/>
              <w:sz w:val="24"/>
              <w:szCs w:val="24"/>
            </w:rPr>
            <w:t>A</w:t>
          </w:r>
          <w:r w:rsidR="00C06A48">
            <w:rPr>
              <w:rFonts w:hint="eastAsia"/>
              <w:b w:val="0"/>
              <w:sz w:val="24"/>
              <w:szCs w:val="24"/>
            </w:rPr>
            <w:t>股类别股东大会</w:t>
          </w:r>
          <w:r>
            <w:rPr>
              <w:rFonts w:hint="eastAsia"/>
              <w:b w:val="0"/>
              <w:sz w:val="24"/>
              <w:szCs w:val="24"/>
            </w:rPr>
            <w:t>的普通股股东及其持有股份情况：</w:t>
          </w:r>
        </w:p>
        <w:tbl>
          <w:tblPr>
            <w:tblStyle w:val="a8"/>
            <w:tblW w:w="5000" w:type="pct"/>
            <w:tblLook w:val="04A0"/>
          </w:tblPr>
          <w:tblGrid>
            <w:gridCol w:w="6345"/>
            <w:gridCol w:w="2177"/>
          </w:tblGrid>
          <w:tr w:rsidR="0027716E" w:rsidTr="004C34B8">
            <w:trPr>
              <w:trHeight w:val="808"/>
            </w:trPr>
            <w:tc>
              <w:tcPr>
                <w:tcW w:w="3723" w:type="pct"/>
              </w:tcPr>
              <w:p w:rsidR="0027716E" w:rsidRPr="00C06A48" w:rsidRDefault="0027716E" w:rsidP="00C06A48">
                <w:pPr>
                  <w:spacing w:line="600" w:lineRule="exact"/>
                  <w:rPr>
                    <w:rFonts w:ascii="宋体" w:hAnsi="宋体"/>
                    <w:color w:val="000000"/>
                    <w:sz w:val="24"/>
                  </w:rPr>
                </w:pPr>
                <w:r w:rsidRPr="00C06A48">
                  <w:rPr>
                    <w:rFonts w:ascii="宋体" w:hAnsi="宋体" w:hint="eastAsia"/>
                    <w:color w:val="000000"/>
                    <w:sz w:val="24"/>
                  </w:rPr>
                  <w:t>1、出席会议的股东和代理人人数</w:t>
                </w:r>
              </w:p>
            </w:tc>
            <w:tc>
              <w:tcPr>
                <w:tcW w:w="1277" w:type="pct"/>
                <w:vAlign w:val="center"/>
              </w:tcPr>
              <w:p w:rsidR="0027716E" w:rsidRPr="00C06A48" w:rsidRDefault="0027716E" w:rsidP="004C34B8">
                <w:pPr>
                  <w:spacing w:line="600" w:lineRule="exact"/>
                  <w:jc w:val="right"/>
                  <w:rPr>
                    <w:rFonts w:ascii="宋体" w:hAnsi="宋体"/>
                    <w:color w:val="000000"/>
                    <w:sz w:val="24"/>
                  </w:rPr>
                </w:pPr>
                <w:r w:rsidRPr="00C06A48">
                  <w:rPr>
                    <w:rFonts w:ascii="宋体" w:hAnsi="宋体" w:hint="eastAsia"/>
                    <w:color w:val="000000"/>
                    <w:sz w:val="24"/>
                  </w:rPr>
                  <w:t xml:space="preserve"> </w:t>
                </w:r>
                <w:r w:rsidR="004C34B8">
                  <w:rPr>
                    <w:rFonts w:ascii="宋体" w:hAnsi="宋体" w:hint="eastAsia"/>
                    <w:color w:val="000000"/>
                    <w:sz w:val="24"/>
                  </w:rPr>
                  <w:t>5</w:t>
                </w:r>
              </w:p>
            </w:tc>
          </w:tr>
          <w:tr w:rsidR="0027716E" w:rsidTr="004C34B8">
            <w:trPr>
              <w:trHeight w:val="693"/>
            </w:trPr>
            <w:tc>
              <w:tcPr>
                <w:tcW w:w="3723" w:type="pct"/>
              </w:tcPr>
              <w:p w:rsidR="0027716E" w:rsidRPr="00C06A48" w:rsidRDefault="0027716E" w:rsidP="00C06A48">
                <w:pPr>
                  <w:spacing w:line="600" w:lineRule="exact"/>
                  <w:rPr>
                    <w:rFonts w:ascii="宋体" w:hAnsi="宋体"/>
                    <w:color w:val="000000"/>
                    <w:sz w:val="24"/>
                  </w:rPr>
                </w:pPr>
                <w:r w:rsidRPr="00C06A48">
                  <w:rPr>
                    <w:rFonts w:ascii="宋体" w:hAnsi="宋体" w:hint="eastAsia"/>
                    <w:color w:val="000000"/>
                    <w:sz w:val="24"/>
                  </w:rPr>
                  <w:t>2、出席会议的股东所持有表决权的股份总数（股）</w:t>
                </w:r>
              </w:p>
            </w:tc>
            <w:tc>
              <w:tcPr>
                <w:tcW w:w="1277" w:type="pct"/>
                <w:vAlign w:val="center"/>
              </w:tcPr>
              <w:p w:rsidR="0027716E" w:rsidRPr="00C06A48" w:rsidRDefault="004C34B8" w:rsidP="004C34B8">
                <w:pPr>
                  <w:spacing w:line="600" w:lineRule="exact"/>
                  <w:jc w:val="right"/>
                  <w:rPr>
                    <w:rFonts w:ascii="宋体" w:hAnsi="宋体"/>
                    <w:color w:val="000000"/>
                    <w:sz w:val="24"/>
                  </w:rPr>
                </w:pPr>
                <w:r w:rsidRPr="004C34B8">
                  <w:rPr>
                    <w:rFonts w:ascii="宋体" w:hAnsi="宋体"/>
                    <w:color w:val="000000"/>
                    <w:sz w:val="24"/>
                  </w:rPr>
                  <w:t>2,600,187,200</w:t>
                </w:r>
              </w:p>
            </w:tc>
          </w:tr>
          <w:tr w:rsidR="0027716E" w:rsidTr="004C34B8">
            <w:trPr>
              <w:trHeight w:val="1255"/>
            </w:trPr>
            <w:tc>
              <w:tcPr>
                <w:tcW w:w="3723" w:type="pct"/>
              </w:tcPr>
              <w:p w:rsidR="0027716E" w:rsidRPr="00C06A48" w:rsidRDefault="0027716E" w:rsidP="00C06A48">
                <w:pPr>
                  <w:spacing w:line="600" w:lineRule="exact"/>
                  <w:rPr>
                    <w:rFonts w:ascii="宋体" w:hAnsi="宋体"/>
                    <w:color w:val="000000"/>
                    <w:sz w:val="24"/>
                  </w:rPr>
                </w:pPr>
                <w:r w:rsidRPr="00C06A48">
                  <w:rPr>
                    <w:rFonts w:ascii="宋体" w:hAnsi="宋体" w:hint="eastAsia"/>
                    <w:color w:val="000000"/>
                    <w:sz w:val="24"/>
                  </w:rPr>
                  <w:t>3、出席会议的股东所持有表决权股份数占公司有表决权股份总数的比例（%）</w:t>
                </w:r>
              </w:p>
            </w:tc>
            <w:tc>
              <w:tcPr>
                <w:tcW w:w="1277" w:type="pct"/>
                <w:vAlign w:val="center"/>
              </w:tcPr>
              <w:p w:rsidR="0027716E" w:rsidRPr="00C06A48" w:rsidRDefault="004C34B8" w:rsidP="004C34B8">
                <w:pPr>
                  <w:spacing w:line="600" w:lineRule="exact"/>
                  <w:jc w:val="right"/>
                  <w:rPr>
                    <w:rFonts w:ascii="宋体" w:hAnsi="宋体"/>
                    <w:color w:val="000000"/>
                    <w:sz w:val="24"/>
                  </w:rPr>
                </w:pPr>
                <w:r w:rsidRPr="004C34B8">
                  <w:rPr>
                    <w:rFonts w:ascii="宋体" w:hAnsi="宋体"/>
                    <w:color w:val="000000"/>
                    <w:sz w:val="24"/>
                  </w:rPr>
                  <w:t>87.844</w:t>
                </w:r>
              </w:p>
            </w:tc>
          </w:tr>
        </w:tbl>
        <w:p w:rsidR="00B51894" w:rsidRDefault="009B57AB">
          <w:pPr>
            <w:pStyle w:val="2"/>
            <w:keepNext w:val="0"/>
            <w:keepLines w:val="0"/>
            <w:numPr>
              <w:ilvl w:val="0"/>
              <w:numId w:val="5"/>
            </w:numPr>
            <w:spacing w:line="415" w:lineRule="auto"/>
            <w:rPr>
              <w:b w:val="0"/>
              <w:sz w:val="24"/>
              <w:szCs w:val="24"/>
            </w:rPr>
          </w:pPr>
          <w:r>
            <w:rPr>
              <w:rFonts w:hint="eastAsia"/>
              <w:b w:val="0"/>
              <w:sz w:val="24"/>
              <w:szCs w:val="24"/>
            </w:rPr>
            <w:t>出席</w:t>
          </w:r>
          <w:r w:rsidR="00C06A48">
            <w:rPr>
              <w:rFonts w:hint="eastAsia"/>
              <w:b w:val="0"/>
              <w:sz w:val="24"/>
              <w:szCs w:val="24"/>
            </w:rPr>
            <w:t>H</w:t>
          </w:r>
          <w:r w:rsidR="00C06A48">
            <w:rPr>
              <w:rFonts w:hint="eastAsia"/>
              <w:b w:val="0"/>
              <w:sz w:val="24"/>
              <w:szCs w:val="24"/>
            </w:rPr>
            <w:t>股类别股东大会</w:t>
          </w:r>
          <w:r>
            <w:rPr>
              <w:rFonts w:hint="eastAsia"/>
              <w:b w:val="0"/>
              <w:sz w:val="24"/>
              <w:szCs w:val="24"/>
            </w:rPr>
            <w:t>的普通股股东及其持有股份情况：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1985"/>
          </w:tblGrid>
          <w:tr w:rsidR="00B51894" w:rsidTr="00E3698D">
            <w:tc>
              <w:tcPr>
                <w:tcW w:w="6345" w:type="dxa"/>
              </w:tcPr>
              <w:p w:rsidR="00B51894" w:rsidRDefault="009B57AB">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
              <w:sdtPr>
                <w:rPr>
                  <w:rFonts w:ascii="宋体"/>
                  <w:color w:val="000000"/>
                  <w:sz w:val="24"/>
                </w:rPr>
                <w:alias w:val="出席会议的股东和代理人人数"/>
                <w:tag w:val="_GBC_68de955aa336470c8d7a663440bc74f5"/>
                <w:id w:val="1339034"/>
                <w:lock w:val="sdtLocked"/>
              </w:sdtPr>
              <w:sdtContent>
                <w:tc>
                  <w:tcPr>
                    <w:tcW w:w="1985" w:type="dxa"/>
                    <w:vAlign w:val="bottom"/>
                  </w:tcPr>
                  <w:p w:rsidR="00B51894" w:rsidRDefault="007A4159" w:rsidP="007A4159">
                    <w:pPr>
                      <w:spacing w:line="600" w:lineRule="exact"/>
                      <w:jc w:val="right"/>
                      <w:rPr>
                        <w:rFonts w:ascii="宋体"/>
                        <w:color w:val="000000"/>
                        <w:sz w:val="24"/>
                      </w:rPr>
                    </w:pPr>
                    <w:r>
                      <w:rPr>
                        <w:rFonts w:ascii="宋体" w:hint="eastAsia"/>
                        <w:color w:val="000000"/>
                        <w:sz w:val="24"/>
                      </w:rPr>
                      <w:t>2</w:t>
                    </w:r>
                  </w:p>
                </w:tc>
              </w:sdtContent>
            </w:sdt>
          </w:tr>
          <w:tr w:rsidR="00B51894" w:rsidTr="00E3698D">
            <w:tc>
              <w:tcPr>
                <w:tcW w:w="6345" w:type="dxa"/>
              </w:tcPr>
              <w:p w:rsidR="00B51894" w:rsidRDefault="009B57AB">
                <w:pPr>
                  <w:spacing w:line="600" w:lineRule="exact"/>
                  <w:rPr>
                    <w:rFonts w:ascii="宋体"/>
                    <w:color w:val="000000"/>
                    <w:sz w:val="24"/>
                  </w:rPr>
                </w:pPr>
                <w:r>
                  <w:rPr>
                    <w:rFonts w:ascii="宋体" w:hAnsi="宋体"/>
                    <w:color w:val="000000"/>
                    <w:sz w:val="24"/>
                  </w:rPr>
                  <w:lastRenderedPageBreak/>
                  <w:t>2</w:t>
                </w:r>
                <w:r>
                  <w:rPr>
                    <w:rFonts w:ascii="宋体" w:hAnsi="宋体" w:hint="eastAsia"/>
                    <w:color w:val="000000"/>
                    <w:sz w:val="24"/>
                  </w:rPr>
                  <w:t>、出席会议的股东所持有表决权的股份总数（股）</w:t>
                </w:r>
              </w:p>
            </w:tc>
            <w:sdt>
              <w:sdtPr>
                <w:rPr>
                  <w:rFonts w:ascii="宋体"/>
                  <w:color w:val="000000"/>
                  <w:sz w:val="24"/>
                </w:rPr>
                <w:alias w:val="出席会议的股东所持有表决权的股份总数"/>
                <w:tag w:val="_GBC_a3ceaea716e74390b6d07708f7d10d25"/>
                <w:id w:val="1339044"/>
                <w:lock w:val="sdtLocked"/>
              </w:sdtPr>
              <w:sdtContent>
                <w:tc>
                  <w:tcPr>
                    <w:tcW w:w="1985" w:type="dxa"/>
                    <w:vAlign w:val="bottom"/>
                  </w:tcPr>
                  <w:p w:rsidR="00B51894" w:rsidRDefault="007A4159" w:rsidP="007A4159">
                    <w:pPr>
                      <w:spacing w:line="600" w:lineRule="exact"/>
                      <w:jc w:val="right"/>
                      <w:rPr>
                        <w:rFonts w:ascii="宋体"/>
                        <w:color w:val="000000"/>
                        <w:sz w:val="24"/>
                      </w:rPr>
                    </w:pPr>
                    <w:r>
                      <w:rPr>
                        <w:rFonts w:ascii="宋体" w:hint="eastAsia"/>
                        <w:color w:val="000000"/>
                        <w:sz w:val="24"/>
                      </w:rPr>
                      <w:t>418,548,936</w:t>
                    </w:r>
                  </w:p>
                </w:tc>
              </w:sdtContent>
            </w:sdt>
          </w:tr>
          <w:tr w:rsidR="00B51894" w:rsidTr="004C34B8">
            <w:tc>
              <w:tcPr>
                <w:tcW w:w="6345" w:type="dxa"/>
              </w:tcPr>
              <w:p w:rsidR="00B51894" w:rsidRDefault="009B57AB">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
              <w:sdtPr>
                <w:rPr>
                  <w:rFonts w:ascii="宋体"/>
                  <w:color w:val="000000"/>
                  <w:sz w:val="24"/>
                </w:rPr>
                <w:alias w:val="出席会议的股东所持有表决权股份数占公司有表决权股份总数的比例"/>
                <w:tag w:val="_GBC_020a1fcfa605460d9ce8eea920317017"/>
                <w:id w:val="3711329"/>
                <w:lock w:val="sdtLocked"/>
              </w:sdtPr>
              <w:sdtContent>
                <w:tc>
                  <w:tcPr>
                    <w:tcW w:w="1985" w:type="dxa"/>
                    <w:vAlign w:val="center"/>
                  </w:tcPr>
                  <w:p w:rsidR="00B51894" w:rsidRDefault="007A4159" w:rsidP="004C34B8">
                    <w:pPr>
                      <w:spacing w:line="600" w:lineRule="exact"/>
                      <w:jc w:val="right"/>
                      <w:rPr>
                        <w:rFonts w:ascii="宋体"/>
                        <w:color w:val="000000"/>
                        <w:sz w:val="24"/>
                      </w:rPr>
                    </w:pPr>
                    <w:r>
                      <w:rPr>
                        <w:rFonts w:ascii="宋体" w:hint="eastAsia"/>
                        <w:color w:val="000000"/>
                        <w:sz w:val="24"/>
                      </w:rPr>
                      <w:t>21.44</w:t>
                    </w:r>
                  </w:p>
                </w:tc>
              </w:sdtContent>
            </w:sdt>
          </w:tr>
        </w:tbl>
      </w:sdtContent>
    </w:sdt>
    <w:p w:rsidR="00B51894" w:rsidRDefault="00B51894"/>
    <w:sdt>
      <w:sdtPr>
        <w:rPr>
          <w:rFonts w:asciiTheme="minorHAnsi" w:eastAsiaTheme="minorEastAsia" w:hAnsiTheme="minorHAnsi" w:cstheme="minorBidi" w:hint="eastAsia"/>
          <w:b w:val="0"/>
          <w:bCs w:val="0"/>
          <w:sz w:val="24"/>
          <w:szCs w:val="24"/>
        </w:rPr>
        <w:tag w:val="_GBC_8522615919824f50ac62cd7003f870eb"/>
        <w:id w:val="23748525"/>
        <w:lock w:val="sdtLocked"/>
        <w:placeholder>
          <w:docPart w:val="GBC22222222222222222222222222222"/>
        </w:placeholder>
      </w:sdtPr>
      <w:sdtEndPr>
        <w:rPr>
          <w:sz w:val="21"/>
          <w:szCs w:val="22"/>
        </w:rPr>
      </w:sdtEndPr>
      <w:sdtContent>
        <w:p w:rsidR="00B51894" w:rsidRDefault="009B57AB">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B51894" w:rsidRDefault="0085508D" w:rsidP="007C1A51">
          <w:pPr>
            <w:spacing w:line="360" w:lineRule="auto"/>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Content>
              <w:r w:rsidR="00C06A48" w:rsidRPr="00C06A48">
                <w:rPr>
                  <w:rFonts w:asciiTheme="minorEastAsia" w:hAnsiTheme="minorEastAsia" w:hint="eastAsia"/>
                  <w:sz w:val="24"/>
                  <w:szCs w:val="24"/>
                </w:rPr>
                <w:t>本次A股及H股类别股东大会均由公司董事会召集,由董事长李希勇主持；A股类别股东大会议采用现场投票与网络投票相结合的表决方式进行；A股及H股类别股东大会会议的召集、召开符合《公司法》和公司《章程》的有关规定。</w:t>
              </w:r>
            </w:sdtContent>
          </w:sdt>
        </w:p>
      </w:sdtContent>
    </w:sdt>
    <w:p w:rsidR="00B51894" w:rsidRDefault="009B57AB">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rsidR="00B51894" w:rsidRDefault="009B57AB" w:rsidP="00187A2D">
      <w:pPr>
        <w:pStyle w:val="a4"/>
        <w:numPr>
          <w:ilvl w:val="0"/>
          <w:numId w:val="8"/>
        </w:numPr>
        <w:spacing w:line="360" w:lineRule="auto"/>
        <w:ind w:left="357" w:firstLineChars="0" w:hanging="357"/>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Content>
          <w:r w:rsidR="00C06A48">
            <w:rPr>
              <w:rFonts w:ascii="宋体" w:hAnsi="宋体" w:hint="eastAsia"/>
              <w:color w:val="000000"/>
              <w:sz w:val="24"/>
              <w:szCs w:val="24"/>
            </w:rPr>
            <w:t>10</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Content>
          <w:r w:rsidR="00F97E1E">
            <w:rPr>
              <w:rFonts w:ascii="宋体" w:eastAsia="宋体" w:hAnsi="宋体" w:hint="eastAsia"/>
              <w:color w:val="000000"/>
              <w:sz w:val="24"/>
              <w:szCs w:val="24"/>
            </w:rPr>
            <w:t>8</w:t>
          </w:r>
        </w:sdtContent>
      </w:sdt>
      <w:r>
        <w:rPr>
          <w:rFonts w:ascii="宋体" w:hAnsi="宋体" w:hint="eastAsia"/>
          <w:color w:val="000000"/>
          <w:sz w:val="24"/>
          <w:szCs w:val="24"/>
        </w:rPr>
        <w:t>人，</w:t>
      </w:r>
      <w:r w:rsidR="00F97E1E">
        <w:rPr>
          <w:rFonts w:ascii="宋体" w:hAnsi="宋体" w:hint="eastAsia"/>
          <w:color w:val="000000"/>
          <w:sz w:val="24"/>
          <w:szCs w:val="24"/>
        </w:rPr>
        <w:t>董事张宝才先生、独立董事薛有志先生因工作原因未出席会议</w:t>
      </w:r>
      <w:r>
        <w:rPr>
          <w:rFonts w:ascii="宋体" w:hAnsi="宋体" w:hint="eastAsia"/>
          <w:color w:val="000000"/>
          <w:sz w:val="24"/>
          <w:szCs w:val="24"/>
        </w:rPr>
        <w:t>；</w:t>
      </w:r>
    </w:p>
    <w:p w:rsidR="00B51894" w:rsidRDefault="009B57AB" w:rsidP="00187A2D">
      <w:pPr>
        <w:pStyle w:val="a4"/>
        <w:numPr>
          <w:ilvl w:val="0"/>
          <w:numId w:val="8"/>
        </w:numPr>
        <w:spacing w:line="360" w:lineRule="auto"/>
        <w:ind w:left="357" w:firstLineChars="0" w:hanging="357"/>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Content>
          <w:r w:rsidR="00C06A48">
            <w:rPr>
              <w:rFonts w:ascii="宋体" w:hAnsi="宋体" w:hint="eastAsia"/>
              <w:color w:val="000000"/>
              <w:sz w:val="24"/>
              <w:szCs w:val="24"/>
            </w:rPr>
            <w:t>4</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Content>
          <w:r w:rsidR="00F97E1E">
            <w:rPr>
              <w:rFonts w:ascii="宋体" w:eastAsia="宋体" w:hAnsi="宋体" w:hint="eastAsia"/>
              <w:color w:val="000000"/>
              <w:sz w:val="24"/>
              <w:szCs w:val="24"/>
            </w:rPr>
            <w:t>4</w:t>
          </w:r>
        </w:sdtContent>
      </w:sdt>
      <w:r>
        <w:rPr>
          <w:rFonts w:ascii="宋体" w:hAnsi="宋体" w:hint="eastAsia"/>
          <w:color w:val="000000"/>
          <w:sz w:val="24"/>
          <w:szCs w:val="24"/>
        </w:rPr>
        <w:t>人；</w:t>
      </w:r>
    </w:p>
    <w:p w:rsidR="00B51894" w:rsidRPr="004B5298" w:rsidRDefault="00F754EF" w:rsidP="00F754EF">
      <w:pPr>
        <w:pStyle w:val="a4"/>
        <w:numPr>
          <w:ilvl w:val="0"/>
          <w:numId w:val="8"/>
        </w:numPr>
        <w:spacing w:line="360" w:lineRule="auto"/>
        <w:ind w:left="357" w:firstLineChars="0" w:hanging="357"/>
        <w:rPr>
          <w:rFonts w:ascii="宋体" w:hAnsi="宋体"/>
          <w:color w:val="000000"/>
          <w:sz w:val="24"/>
          <w:szCs w:val="24"/>
        </w:rPr>
      </w:pPr>
      <w:r>
        <w:rPr>
          <w:rFonts w:ascii="宋体" w:hAnsi="宋体" w:hint="eastAsia"/>
          <w:color w:val="000000"/>
          <w:sz w:val="24"/>
          <w:szCs w:val="24"/>
        </w:rPr>
        <w:t>公司部分高级管理人员列席了会议，董事会秘书因工作原因未出席会议。</w:t>
      </w:r>
    </w:p>
    <w:p w:rsidR="00B51894" w:rsidRDefault="009B57AB">
      <w:pPr>
        <w:pStyle w:val="1"/>
        <w:keepNext w:val="0"/>
        <w:keepLines w:val="0"/>
        <w:numPr>
          <w:ilvl w:val="0"/>
          <w:numId w:val="3"/>
        </w:numPr>
        <w:rPr>
          <w:sz w:val="24"/>
          <w:szCs w:val="24"/>
        </w:rPr>
      </w:pPr>
      <w:r>
        <w:rPr>
          <w:rFonts w:hint="eastAsia"/>
          <w:sz w:val="24"/>
          <w:szCs w:val="24"/>
        </w:rPr>
        <w:t>议案审议情况</w:t>
      </w:r>
    </w:p>
    <w:sdt>
      <w:sdtPr>
        <w:rPr>
          <w:rFonts w:asciiTheme="minorHAnsi" w:eastAsiaTheme="minorEastAsia" w:hAnsiTheme="minorHAnsi" w:cstheme="minorBidi" w:hint="eastAsia"/>
          <w:b w:val="0"/>
          <w:bCs w:val="0"/>
          <w:sz w:val="24"/>
          <w:szCs w:val="24"/>
        </w:rPr>
        <w:tag w:val="_GBC_8e3acf843497436da4e417985c275b43"/>
        <w:id w:val="28195543"/>
        <w:lock w:val="sdtLocked"/>
        <w:placeholder>
          <w:docPart w:val="GBC22222222222222222222222222222"/>
        </w:placeholder>
      </w:sdtPr>
      <w:sdtEndPr>
        <w:rPr>
          <w:rFonts w:hint="default"/>
          <w:sz w:val="21"/>
          <w:szCs w:val="22"/>
        </w:rPr>
      </w:sdtEndPr>
      <w:sdtContent>
        <w:p w:rsidR="00B51894" w:rsidRDefault="009B57AB">
          <w:pPr>
            <w:pStyle w:val="2"/>
            <w:keepNext w:val="0"/>
            <w:keepLines w:val="0"/>
            <w:numPr>
              <w:ilvl w:val="0"/>
              <w:numId w:val="7"/>
            </w:numPr>
            <w:spacing w:line="415" w:lineRule="auto"/>
            <w:rPr>
              <w:b w:val="0"/>
              <w:sz w:val="24"/>
              <w:szCs w:val="24"/>
            </w:rPr>
          </w:pPr>
          <w:r>
            <w:rPr>
              <w:rFonts w:hint="eastAsia"/>
              <w:b w:val="0"/>
              <w:sz w:val="24"/>
              <w:szCs w:val="24"/>
            </w:rPr>
            <w:t>非累积投票议案</w:t>
          </w:r>
        </w:p>
        <w:sdt>
          <w:sdtPr>
            <w:rPr>
              <w:rFonts w:hint="eastAsia"/>
              <w:b w:val="0"/>
              <w:bCs w:val="0"/>
              <w:sz w:val="24"/>
              <w:szCs w:val="24"/>
            </w:rPr>
            <w:alias w:val="非累积投票议案表决情况"/>
            <w:tag w:val="_GBC_50e5c56fa3ef456fb89a642f76a76a66"/>
            <w:id w:val="7923033"/>
            <w:lock w:val="sdtLocked"/>
            <w:placeholder>
              <w:docPart w:val="GBC22222222222222222222222222222"/>
            </w:placeholder>
          </w:sdtPr>
          <w:sdtEndPr>
            <w:rPr>
              <w:rFonts w:hint="default"/>
              <w:sz w:val="21"/>
              <w:szCs w:val="22"/>
            </w:rPr>
          </w:sdtEndPr>
          <w:sdtContent>
            <w:p w:rsidR="00C06A48" w:rsidRPr="00C06A48" w:rsidRDefault="00C06A48">
              <w:pPr>
                <w:pStyle w:val="3"/>
                <w:keepNext w:val="0"/>
                <w:keepLines w:val="0"/>
                <w:numPr>
                  <w:ilvl w:val="0"/>
                  <w:numId w:val="9"/>
                </w:numPr>
                <w:spacing w:line="415" w:lineRule="auto"/>
                <w:rPr>
                  <w:b w:val="0"/>
                  <w:sz w:val="24"/>
                  <w:szCs w:val="24"/>
                </w:rPr>
              </w:pPr>
              <w:r w:rsidRPr="00C06A48">
                <w:rPr>
                  <w:rFonts w:hint="eastAsia"/>
                  <w:b w:val="0"/>
                  <w:bCs w:val="0"/>
                  <w:sz w:val="24"/>
                  <w:szCs w:val="24"/>
                </w:rPr>
                <w:t>A</w:t>
              </w:r>
              <w:r w:rsidRPr="00C06A48">
                <w:rPr>
                  <w:rFonts w:hint="eastAsia"/>
                  <w:b w:val="0"/>
                  <w:bCs w:val="0"/>
                  <w:sz w:val="24"/>
                  <w:szCs w:val="24"/>
                </w:rPr>
                <w:t>股类别股东大会非累积投票议案</w:t>
              </w:r>
            </w:p>
            <w:p w:rsidR="00B51894" w:rsidRDefault="009B57AB" w:rsidP="00C06A48">
              <w:pPr>
                <w:pStyle w:val="3"/>
                <w:keepNext w:val="0"/>
                <w:keepLines w:val="0"/>
                <w:spacing w:line="415" w:lineRule="auto"/>
                <w:ind w:firstLineChars="200" w:firstLine="480"/>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7923025"/>
                  <w:lock w:val="sdtLocked"/>
                  <w:placeholder>
                    <w:docPart w:val="GBC22222222222222222222222222222"/>
                  </w:placeholder>
                </w:sdtPr>
                <w:sdtContent>
                  <w:r w:rsidR="00C06A48" w:rsidRPr="00C06A48">
                    <w:rPr>
                      <w:rFonts w:hint="eastAsia"/>
                      <w:b w:val="0"/>
                      <w:sz w:val="24"/>
                      <w:szCs w:val="24"/>
                    </w:rPr>
                    <w:t>关于给予公司董事会回购</w:t>
                  </w:r>
                  <w:r w:rsidR="00C06A48" w:rsidRPr="00C06A48">
                    <w:rPr>
                      <w:rFonts w:hint="eastAsia"/>
                      <w:b w:val="0"/>
                      <w:sz w:val="24"/>
                      <w:szCs w:val="24"/>
                    </w:rPr>
                    <w:t>H</w:t>
                  </w:r>
                  <w:r w:rsidR="00C06A48" w:rsidRPr="00C06A48">
                    <w:rPr>
                      <w:rFonts w:hint="eastAsia"/>
                      <w:b w:val="0"/>
                      <w:sz w:val="24"/>
                      <w:szCs w:val="24"/>
                    </w:rPr>
                    <w:t>股股份一般性授权的议案</w:t>
                  </w:r>
                </w:sdtContent>
              </w:sdt>
            </w:p>
            <w:p w:rsidR="00B51894" w:rsidRDefault="009B57AB" w:rsidP="00C06A48">
              <w:pPr>
                <w:ind w:firstLineChars="200" w:firstLine="48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7923026"/>
                  <w:lock w:val="sdtLocked"/>
                  <w:placeholder>
                    <w:docPart w:val="GBC22222222222222222222222222222"/>
                  </w:placeholder>
                  <w:comboBox>
                    <w:listItem w:displayText="通过" w:value="通过"/>
                    <w:listItem w:displayText="不通过" w:value="不通过"/>
                  </w:comboBox>
                </w:sdtPr>
                <w:sdtContent>
                  <w:r w:rsidR="00C06A48">
                    <w:rPr>
                      <w:rFonts w:hint="eastAsia"/>
                      <w:sz w:val="24"/>
                      <w:szCs w:val="24"/>
                    </w:rPr>
                    <w:t>通过</w:t>
                  </w:r>
                </w:sdtContent>
              </w:sdt>
            </w:p>
            <w:p w:rsidR="00B51894" w:rsidRDefault="00B51894">
              <w:pPr>
                <w:ind w:firstLineChars="150" w:firstLine="360"/>
                <w:rPr>
                  <w:sz w:val="24"/>
                  <w:szCs w:val="24"/>
                </w:rPr>
              </w:pPr>
            </w:p>
            <w:p w:rsidR="00B51894" w:rsidRDefault="009B57AB">
              <w:pPr>
                <w:rPr>
                  <w:sz w:val="24"/>
                  <w:szCs w:val="24"/>
                </w:rPr>
              </w:pPr>
              <w:r>
                <w:rPr>
                  <w:rFonts w:hint="eastAsia"/>
                  <w:sz w:val="24"/>
                  <w:szCs w:val="24"/>
                </w:rPr>
                <w:t>表决情况：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776"/>
                <w:gridCol w:w="1386"/>
                <w:gridCol w:w="948"/>
                <w:gridCol w:w="1111"/>
                <w:gridCol w:w="874"/>
                <w:gridCol w:w="1185"/>
              </w:tblGrid>
              <w:tr w:rsidR="00B51894" w:rsidTr="004C34B8">
                <w:trPr>
                  <w:trHeight w:val="300"/>
                </w:trPr>
                <w:tc>
                  <w:tcPr>
                    <w:tcW w:w="729" w:type="pct"/>
                    <w:vMerge w:val="restart"/>
                  </w:tcPr>
                  <w:p w:rsidR="00B51894" w:rsidRDefault="009B57AB">
                    <w:pPr>
                      <w:spacing w:line="600" w:lineRule="exact"/>
                      <w:jc w:val="center"/>
                      <w:rPr>
                        <w:rFonts w:ascii="宋体"/>
                        <w:color w:val="000000"/>
                        <w:sz w:val="24"/>
                      </w:rPr>
                    </w:pPr>
                    <w:r>
                      <w:rPr>
                        <w:rFonts w:ascii="宋体" w:hAnsi="宋体" w:hint="eastAsia"/>
                        <w:color w:val="000000"/>
                        <w:sz w:val="24"/>
                      </w:rPr>
                      <w:t>股东类型</w:t>
                    </w:r>
                  </w:p>
                </w:tc>
                <w:tc>
                  <w:tcPr>
                    <w:tcW w:w="1855" w:type="pct"/>
                    <w:gridSpan w:val="2"/>
                  </w:tcPr>
                  <w:p w:rsidR="00B51894" w:rsidRDefault="009B57AB">
                    <w:pPr>
                      <w:spacing w:line="600" w:lineRule="exact"/>
                      <w:jc w:val="center"/>
                      <w:rPr>
                        <w:rFonts w:ascii="宋体"/>
                        <w:color w:val="000000"/>
                        <w:sz w:val="24"/>
                      </w:rPr>
                    </w:pPr>
                    <w:r>
                      <w:rPr>
                        <w:rFonts w:ascii="宋体" w:hAnsi="宋体" w:hint="eastAsia"/>
                        <w:color w:val="000000"/>
                        <w:sz w:val="24"/>
                      </w:rPr>
                      <w:t>同意</w:t>
                    </w:r>
                  </w:p>
                </w:tc>
                <w:tc>
                  <w:tcPr>
                    <w:tcW w:w="1208" w:type="pct"/>
                    <w:gridSpan w:val="2"/>
                  </w:tcPr>
                  <w:p w:rsidR="00B51894" w:rsidRDefault="009B57AB">
                    <w:pPr>
                      <w:spacing w:line="600" w:lineRule="exact"/>
                      <w:jc w:val="center"/>
                      <w:rPr>
                        <w:rFonts w:ascii="宋体"/>
                        <w:color w:val="000000"/>
                        <w:sz w:val="24"/>
                      </w:rPr>
                    </w:pPr>
                    <w:r>
                      <w:rPr>
                        <w:rFonts w:ascii="宋体" w:hAnsi="宋体" w:hint="eastAsia"/>
                        <w:color w:val="000000"/>
                        <w:sz w:val="24"/>
                      </w:rPr>
                      <w:t>反对</w:t>
                    </w:r>
                  </w:p>
                </w:tc>
                <w:tc>
                  <w:tcPr>
                    <w:tcW w:w="1208" w:type="pct"/>
                    <w:gridSpan w:val="2"/>
                  </w:tcPr>
                  <w:p w:rsidR="00B51894" w:rsidRDefault="009B57AB">
                    <w:pPr>
                      <w:spacing w:line="600" w:lineRule="exact"/>
                      <w:jc w:val="center"/>
                      <w:rPr>
                        <w:rFonts w:ascii="宋体"/>
                        <w:color w:val="000000"/>
                        <w:sz w:val="24"/>
                      </w:rPr>
                    </w:pPr>
                    <w:r>
                      <w:rPr>
                        <w:rFonts w:ascii="宋体" w:hAnsi="宋体" w:hint="eastAsia"/>
                        <w:color w:val="000000"/>
                        <w:sz w:val="24"/>
                      </w:rPr>
                      <w:t>弃权</w:t>
                    </w:r>
                  </w:p>
                </w:tc>
              </w:tr>
              <w:tr w:rsidR="00B51894" w:rsidTr="004C34B8">
                <w:trPr>
                  <w:trHeight w:val="300"/>
                </w:trPr>
                <w:tc>
                  <w:tcPr>
                    <w:tcW w:w="729" w:type="pct"/>
                    <w:vMerge/>
                  </w:tcPr>
                  <w:p w:rsidR="00B51894" w:rsidRDefault="00B51894">
                    <w:pPr>
                      <w:spacing w:line="600" w:lineRule="exact"/>
                      <w:jc w:val="center"/>
                      <w:rPr>
                        <w:rFonts w:ascii="宋体"/>
                        <w:color w:val="000000"/>
                        <w:sz w:val="24"/>
                      </w:rPr>
                    </w:pPr>
                  </w:p>
                </w:tc>
                <w:tc>
                  <w:tcPr>
                    <w:tcW w:w="1042" w:type="pct"/>
                  </w:tcPr>
                  <w:p w:rsidR="00B51894" w:rsidRDefault="009B57AB">
                    <w:pPr>
                      <w:spacing w:line="600" w:lineRule="exact"/>
                      <w:jc w:val="center"/>
                      <w:rPr>
                        <w:rFonts w:ascii="宋体"/>
                        <w:color w:val="000000"/>
                        <w:sz w:val="24"/>
                      </w:rPr>
                    </w:pPr>
                    <w:r>
                      <w:rPr>
                        <w:rFonts w:ascii="宋体" w:hAnsi="宋体" w:hint="eastAsia"/>
                        <w:color w:val="000000"/>
                        <w:sz w:val="24"/>
                      </w:rPr>
                      <w:t>票数</w:t>
                    </w:r>
                  </w:p>
                </w:tc>
                <w:tc>
                  <w:tcPr>
                    <w:tcW w:w="813" w:type="pct"/>
                  </w:tcPr>
                  <w:p w:rsidR="00B51894" w:rsidRDefault="009B57AB">
                    <w:pPr>
                      <w:spacing w:line="600" w:lineRule="exact"/>
                      <w:jc w:val="center"/>
                      <w:rPr>
                        <w:rFonts w:ascii="宋体"/>
                        <w:color w:val="000000"/>
                        <w:sz w:val="24"/>
                      </w:rPr>
                    </w:pPr>
                    <w:r>
                      <w:rPr>
                        <w:rFonts w:ascii="宋体" w:hAnsi="宋体" w:hint="eastAsia"/>
                        <w:color w:val="000000"/>
                        <w:sz w:val="24"/>
                      </w:rPr>
                      <w:t>比例（%）</w:t>
                    </w:r>
                  </w:p>
                </w:tc>
                <w:tc>
                  <w:tcPr>
                    <w:tcW w:w="556" w:type="pct"/>
                  </w:tcPr>
                  <w:p w:rsidR="00B51894" w:rsidRDefault="009B57AB">
                    <w:pPr>
                      <w:spacing w:line="600" w:lineRule="exact"/>
                      <w:jc w:val="center"/>
                      <w:rPr>
                        <w:rFonts w:ascii="宋体"/>
                        <w:color w:val="000000"/>
                        <w:sz w:val="24"/>
                      </w:rPr>
                    </w:pPr>
                    <w:r>
                      <w:rPr>
                        <w:rFonts w:ascii="宋体" w:hAnsi="宋体" w:hint="eastAsia"/>
                        <w:color w:val="000000"/>
                        <w:sz w:val="24"/>
                      </w:rPr>
                      <w:t>票数</w:t>
                    </w:r>
                  </w:p>
                </w:tc>
                <w:tc>
                  <w:tcPr>
                    <w:tcW w:w="652" w:type="pct"/>
                  </w:tcPr>
                  <w:p w:rsidR="00B51894" w:rsidRDefault="009B57AB">
                    <w:pPr>
                      <w:spacing w:line="600" w:lineRule="exact"/>
                      <w:jc w:val="center"/>
                      <w:rPr>
                        <w:rFonts w:ascii="宋体"/>
                        <w:color w:val="000000"/>
                        <w:sz w:val="24"/>
                      </w:rPr>
                    </w:pPr>
                    <w:r>
                      <w:rPr>
                        <w:rFonts w:ascii="宋体" w:hAnsi="宋体" w:hint="eastAsia"/>
                        <w:color w:val="000000"/>
                        <w:sz w:val="24"/>
                      </w:rPr>
                      <w:t>比例（%）</w:t>
                    </w:r>
                  </w:p>
                </w:tc>
                <w:tc>
                  <w:tcPr>
                    <w:tcW w:w="513" w:type="pct"/>
                  </w:tcPr>
                  <w:p w:rsidR="00B51894" w:rsidRDefault="009B57AB">
                    <w:pPr>
                      <w:spacing w:line="600" w:lineRule="exact"/>
                      <w:jc w:val="center"/>
                      <w:rPr>
                        <w:rFonts w:ascii="宋体"/>
                        <w:color w:val="000000"/>
                        <w:sz w:val="24"/>
                      </w:rPr>
                    </w:pPr>
                    <w:r>
                      <w:rPr>
                        <w:rFonts w:ascii="宋体" w:hAnsi="宋体" w:hint="eastAsia"/>
                        <w:color w:val="000000"/>
                        <w:sz w:val="24"/>
                      </w:rPr>
                      <w:t>票数</w:t>
                    </w:r>
                  </w:p>
                </w:tc>
                <w:tc>
                  <w:tcPr>
                    <w:tcW w:w="695" w:type="pct"/>
                  </w:tcPr>
                  <w:p w:rsidR="00B51894" w:rsidRDefault="009B57AB">
                    <w:pPr>
                      <w:spacing w:line="600" w:lineRule="exact"/>
                      <w:jc w:val="center"/>
                      <w:rPr>
                        <w:rFonts w:ascii="宋体"/>
                        <w:color w:val="000000"/>
                        <w:sz w:val="24"/>
                      </w:rPr>
                    </w:pPr>
                    <w:r>
                      <w:rPr>
                        <w:rFonts w:ascii="宋体" w:hAnsi="宋体" w:hint="eastAsia"/>
                        <w:color w:val="000000"/>
                        <w:sz w:val="24"/>
                      </w:rPr>
                      <w:t>比例（%）</w:t>
                    </w:r>
                  </w:p>
                </w:tc>
              </w:tr>
              <w:tr w:rsidR="00B51894" w:rsidTr="004C34B8">
                <w:tc>
                  <w:tcPr>
                    <w:tcW w:w="729" w:type="pct"/>
                  </w:tcPr>
                  <w:p w:rsidR="00B51894" w:rsidRDefault="009B57AB">
                    <w:pPr>
                      <w:spacing w:line="600" w:lineRule="exact"/>
                      <w:jc w:val="center"/>
                      <w:rPr>
                        <w:rFonts w:ascii="宋体"/>
                        <w:color w:val="000000"/>
                        <w:sz w:val="24"/>
                      </w:rPr>
                    </w:pPr>
                    <w:r>
                      <w:rPr>
                        <w:rFonts w:ascii="宋体" w:hAnsi="宋体"/>
                        <w:color w:val="000000"/>
                        <w:sz w:val="24"/>
                      </w:rPr>
                      <w:lastRenderedPageBreak/>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7923027"/>
                    <w:lock w:val="sdtLocked"/>
                  </w:sdtPr>
                  <w:sdtContent>
                    <w:tc>
                      <w:tcPr>
                        <w:tcW w:w="1042" w:type="pct"/>
                      </w:tcPr>
                      <w:p w:rsidR="00B51894" w:rsidRDefault="004C34B8">
                        <w:pPr>
                          <w:spacing w:line="600" w:lineRule="exact"/>
                          <w:jc w:val="right"/>
                          <w:rPr>
                            <w:rFonts w:ascii="宋体"/>
                            <w:color w:val="000000"/>
                            <w:sz w:val="24"/>
                          </w:rPr>
                        </w:pPr>
                        <w:r>
                          <w:rPr>
                            <w:rFonts w:ascii="宋体"/>
                            <w:color w:val="000000"/>
                            <w:sz w:val="24"/>
                          </w:rPr>
                          <w:t>2,600,187,200</w:t>
                        </w:r>
                      </w:p>
                    </w:tc>
                  </w:sdtContent>
                </w:sdt>
                <w:sdt>
                  <w:sdtPr>
                    <w:rPr>
                      <w:rFonts w:ascii="宋体"/>
                      <w:color w:val="000000"/>
                      <w:sz w:val="24"/>
                    </w:rPr>
                    <w:alias w:val="非累积投票议案表决情况_A股同意比例"/>
                    <w:tag w:val="_GBC_baa01c35de4c4da5999507b346370a05"/>
                    <w:id w:val="7923028"/>
                    <w:lock w:val="sdtLocked"/>
                  </w:sdtPr>
                  <w:sdtContent>
                    <w:tc>
                      <w:tcPr>
                        <w:tcW w:w="813" w:type="pct"/>
                      </w:tcPr>
                      <w:p w:rsidR="00B51894" w:rsidRDefault="004C34B8" w:rsidP="004C34B8">
                        <w:pPr>
                          <w:spacing w:line="600" w:lineRule="exact"/>
                          <w:jc w:val="right"/>
                          <w:rPr>
                            <w:rFonts w:ascii="宋体"/>
                            <w:color w:val="000000"/>
                            <w:sz w:val="24"/>
                          </w:rPr>
                        </w:pPr>
                        <w:r>
                          <w:rPr>
                            <w:rFonts w:ascii="宋体" w:hint="eastAsia"/>
                            <w:color w:val="000000"/>
                            <w:sz w:val="24"/>
                          </w:rPr>
                          <w:t>100.000</w:t>
                        </w:r>
                      </w:p>
                    </w:tc>
                  </w:sdtContent>
                </w:sdt>
                <w:sdt>
                  <w:sdtPr>
                    <w:rPr>
                      <w:rFonts w:ascii="宋体"/>
                      <w:color w:val="000000"/>
                      <w:sz w:val="24"/>
                    </w:rPr>
                    <w:alias w:val="非累积投票议案表决情况_A股反对票数"/>
                    <w:tag w:val="_GBC_aeddc7b9df07427a8287a3319656953b"/>
                    <w:id w:val="7923029"/>
                    <w:lock w:val="sdtLocked"/>
                  </w:sdtPr>
                  <w:sdtContent>
                    <w:tc>
                      <w:tcPr>
                        <w:tcW w:w="556" w:type="pct"/>
                      </w:tcPr>
                      <w:p w:rsidR="00B51894" w:rsidRDefault="004C34B8" w:rsidP="004C34B8">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反对比例"/>
                    <w:tag w:val="_GBC_2fbfff06037f464baa9501f7aaaeeca4"/>
                    <w:id w:val="7923030"/>
                    <w:lock w:val="sdtLocked"/>
                  </w:sdtPr>
                  <w:sdtContent>
                    <w:tc>
                      <w:tcPr>
                        <w:tcW w:w="652" w:type="pct"/>
                      </w:tcPr>
                      <w:p w:rsidR="00B51894" w:rsidRDefault="004C34B8" w:rsidP="004C34B8">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弃权票数"/>
                    <w:tag w:val="_GBC_311dad2ae32a4a41b5f70fe48cb445b5"/>
                    <w:id w:val="7923031"/>
                    <w:lock w:val="sdtLocked"/>
                  </w:sdtPr>
                  <w:sdtContent>
                    <w:tc>
                      <w:tcPr>
                        <w:tcW w:w="513" w:type="pct"/>
                      </w:tcPr>
                      <w:p w:rsidR="00B51894" w:rsidRDefault="004C34B8" w:rsidP="004C34B8">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弃权比例"/>
                    <w:tag w:val="_GBC_3723b88f133b472497fbb1e22ce723a0"/>
                    <w:id w:val="7923032"/>
                    <w:lock w:val="sdtLocked"/>
                  </w:sdtPr>
                  <w:sdtContent>
                    <w:tc>
                      <w:tcPr>
                        <w:tcW w:w="695" w:type="pct"/>
                      </w:tcPr>
                      <w:p w:rsidR="00B51894" w:rsidRDefault="004C34B8" w:rsidP="004C34B8">
                        <w:pPr>
                          <w:spacing w:line="600" w:lineRule="exact"/>
                          <w:jc w:val="right"/>
                          <w:rPr>
                            <w:rFonts w:ascii="宋体"/>
                            <w:color w:val="000000"/>
                            <w:sz w:val="24"/>
                          </w:rPr>
                        </w:pPr>
                        <w:r>
                          <w:rPr>
                            <w:rFonts w:ascii="宋体" w:hint="eastAsia"/>
                            <w:color w:val="000000"/>
                            <w:sz w:val="24"/>
                          </w:rPr>
                          <w:t>0</w:t>
                        </w:r>
                      </w:p>
                    </w:tc>
                  </w:sdtContent>
                </w:sdt>
              </w:tr>
            </w:tbl>
            <w:p w:rsidR="00B51894" w:rsidRDefault="0085508D"/>
          </w:sdtContent>
        </w:sdt>
        <w:sdt>
          <w:sdtPr>
            <w:rPr>
              <w:b w:val="0"/>
              <w:bCs w:val="0"/>
              <w:sz w:val="21"/>
              <w:szCs w:val="22"/>
            </w:rPr>
            <w:alias w:val="非累积投票议案表决情况"/>
            <w:tag w:val="_GBC_50e5c56fa3ef456fb89a642f76a76a66"/>
            <w:id w:val="7923935"/>
            <w:lock w:val="sdtLocked"/>
          </w:sdtPr>
          <w:sdtContent>
            <w:p w:rsidR="007A4159" w:rsidRDefault="007A4159" w:rsidP="005160C9">
              <w:pPr>
                <w:pStyle w:val="3"/>
                <w:keepNext w:val="0"/>
                <w:keepLines w:val="0"/>
                <w:numPr>
                  <w:ilvl w:val="0"/>
                  <w:numId w:val="9"/>
                </w:numPr>
                <w:spacing w:line="415" w:lineRule="auto"/>
                <w:rPr>
                  <w:b w:val="0"/>
                  <w:sz w:val="24"/>
                  <w:szCs w:val="24"/>
                </w:rPr>
              </w:pPr>
              <w:r>
                <w:rPr>
                  <w:rFonts w:hint="eastAsia"/>
                  <w:b w:val="0"/>
                  <w:sz w:val="24"/>
                  <w:szCs w:val="24"/>
                </w:rPr>
                <w:t>H</w:t>
              </w:r>
              <w:r w:rsidRPr="00C06A48">
                <w:rPr>
                  <w:rFonts w:hint="eastAsia"/>
                  <w:b w:val="0"/>
                  <w:sz w:val="24"/>
                  <w:szCs w:val="24"/>
                </w:rPr>
                <w:t>股类别股东大会非累积投票议案</w:t>
              </w:r>
            </w:p>
            <w:p w:rsidR="007A4159" w:rsidRDefault="007A4159" w:rsidP="00175405">
              <w:pPr>
                <w:pStyle w:val="3"/>
                <w:keepNext w:val="0"/>
                <w:keepLines w:val="0"/>
                <w:spacing w:line="415" w:lineRule="auto"/>
                <w:ind w:firstLineChars="200" w:firstLine="480"/>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7923936"/>
                  <w:lock w:val="sdtLocked"/>
                </w:sdtPr>
                <w:sdtContent>
                  <w:r w:rsidRPr="00C06A48">
                    <w:rPr>
                      <w:rFonts w:hint="eastAsia"/>
                      <w:b w:val="0"/>
                      <w:sz w:val="24"/>
                      <w:szCs w:val="24"/>
                    </w:rPr>
                    <w:t>关于给予公司董事会回购</w:t>
                  </w:r>
                  <w:r w:rsidRPr="00C06A48">
                    <w:rPr>
                      <w:rFonts w:hint="eastAsia"/>
                      <w:b w:val="0"/>
                      <w:sz w:val="24"/>
                      <w:szCs w:val="24"/>
                    </w:rPr>
                    <w:t>H</w:t>
                  </w:r>
                  <w:r w:rsidRPr="00C06A48">
                    <w:rPr>
                      <w:rFonts w:hint="eastAsia"/>
                      <w:b w:val="0"/>
                      <w:sz w:val="24"/>
                      <w:szCs w:val="24"/>
                    </w:rPr>
                    <w:t>股股份一般性授权的议案</w:t>
                  </w:r>
                </w:sdtContent>
              </w:sdt>
            </w:p>
            <w:p w:rsidR="007A4159" w:rsidRDefault="007A4159" w:rsidP="00175405">
              <w:pPr>
                <w:ind w:firstLineChars="200" w:firstLine="48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7923937"/>
                  <w:lock w:val="sdtLocked"/>
                  <w:comboBox>
                    <w:listItem w:displayText="通过" w:value="通过"/>
                    <w:listItem w:displayText="不通过" w:value="不通过"/>
                  </w:comboBox>
                </w:sdtPr>
                <w:sdtContent>
                  <w:r>
                    <w:rPr>
                      <w:rFonts w:hint="eastAsia"/>
                      <w:sz w:val="24"/>
                      <w:szCs w:val="24"/>
                    </w:rPr>
                    <w:t>通过</w:t>
                  </w:r>
                </w:sdtContent>
              </w:sdt>
            </w:p>
            <w:p w:rsidR="007A4159" w:rsidRDefault="007A4159" w:rsidP="00175405">
              <w:pPr>
                <w:ind w:firstLineChars="150" w:firstLine="360"/>
                <w:rPr>
                  <w:sz w:val="24"/>
                  <w:szCs w:val="24"/>
                </w:rPr>
              </w:pPr>
            </w:p>
            <w:p w:rsidR="007A4159" w:rsidRDefault="007A4159" w:rsidP="00175405">
              <w:pPr>
                <w:rPr>
                  <w:sz w:val="24"/>
                  <w:szCs w:val="24"/>
                </w:rPr>
              </w:pPr>
              <w:r>
                <w:rPr>
                  <w:rFonts w:hint="eastAsia"/>
                  <w:sz w:val="24"/>
                  <w:szCs w:val="24"/>
                </w:rPr>
                <w:t>表决情况：</w:t>
              </w:r>
            </w:p>
            <w:p w:rsidR="007A4159" w:rsidRDefault="007A4159" w:rsidP="00175405">
              <w:pPr>
                <w:rPr>
                  <w:sz w:val="24"/>
                  <w:szCs w:val="24"/>
                </w:rPr>
              </w:pPr>
            </w:p>
            <w:tbl>
              <w:tblPr>
                <w:tblStyle w:val="a8"/>
                <w:tblW w:w="5000" w:type="pct"/>
                <w:tblLook w:val="04A0"/>
              </w:tblPr>
              <w:tblGrid>
                <w:gridCol w:w="1117"/>
                <w:gridCol w:w="1431"/>
                <w:gridCol w:w="1260"/>
                <w:gridCol w:w="1188"/>
                <w:gridCol w:w="1261"/>
                <w:gridCol w:w="1006"/>
                <w:gridCol w:w="1259"/>
              </w:tblGrid>
              <w:tr w:rsidR="007A4159" w:rsidTr="007C1A51">
                <w:trPr>
                  <w:trHeight w:val="580"/>
                </w:trPr>
                <w:tc>
                  <w:tcPr>
                    <w:tcW w:w="822" w:type="pct"/>
                    <w:vMerge w:val="restart"/>
                    <w:vAlign w:val="center"/>
                  </w:tcPr>
                  <w:p w:rsidR="007A4159" w:rsidRDefault="007A4159" w:rsidP="007C1A51">
                    <w:pPr>
                      <w:jc w:val="center"/>
                      <w:rPr>
                        <w:sz w:val="24"/>
                        <w:szCs w:val="24"/>
                      </w:rPr>
                    </w:pPr>
                    <w:r>
                      <w:rPr>
                        <w:rFonts w:ascii="宋体" w:hAnsi="宋体" w:hint="eastAsia"/>
                        <w:color w:val="000000"/>
                        <w:sz w:val="24"/>
                      </w:rPr>
                      <w:t>股东类型</w:t>
                    </w:r>
                  </w:p>
                </w:tc>
                <w:tc>
                  <w:tcPr>
                    <w:tcW w:w="1393" w:type="pct"/>
                    <w:gridSpan w:val="2"/>
                    <w:vAlign w:val="center"/>
                  </w:tcPr>
                  <w:p w:rsidR="007A4159" w:rsidRDefault="007A4159" w:rsidP="007C1A51">
                    <w:pPr>
                      <w:jc w:val="center"/>
                      <w:rPr>
                        <w:sz w:val="24"/>
                        <w:szCs w:val="24"/>
                      </w:rPr>
                    </w:pPr>
                    <w:r>
                      <w:rPr>
                        <w:rFonts w:ascii="宋体" w:hAnsi="宋体" w:hint="eastAsia"/>
                        <w:color w:val="000000"/>
                        <w:sz w:val="24"/>
                      </w:rPr>
                      <w:t>同意</w:t>
                    </w:r>
                  </w:p>
                </w:tc>
                <w:tc>
                  <w:tcPr>
                    <w:tcW w:w="1393" w:type="pct"/>
                    <w:gridSpan w:val="2"/>
                    <w:vAlign w:val="center"/>
                  </w:tcPr>
                  <w:p w:rsidR="007A4159" w:rsidRDefault="007A4159" w:rsidP="007C1A51">
                    <w:pPr>
                      <w:jc w:val="center"/>
                      <w:rPr>
                        <w:sz w:val="24"/>
                        <w:szCs w:val="24"/>
                      </w:rPr>
                    </w:pPr>
                    <w:r>
                      <w:rPr>
                        <w:rFonts w:ascii="宋体" w:hAnsi="宋体" w:hint="eastAsia"/>
                        <w:color w:val="000000"/>
                        <w:sz w:val="24"/>
                      </w:rPr>
                      <w:t>反对</w:t>
                    </w:r>
                  </w:p>
                </w:tc>
                <w:tc>
                  <w:tcPr>
                    <w:tcW w:w="1393" w:type="pct"/>
                    <w:gridSpan w:val="2"/>
                    <w:vAlign w:val="center"/>
                  </w:tcPr>
                  <w:p w:rsidR="007A4159" w:rsidRDefault="007A4159" w:rsidP="007C1A51">
                    <w:pPr>
                      <w:jc w:val="center"/>
                      <w:rPr>
                        <w:sz w:val="24"/>
                        <w:szCs w:val="24"/>
                      </w:rPr>
                    </w:pPr>
                    <w:r>
                      <w:rPr>
                        <w:rFonts w:ascii="宋体" w:hAnsi="宋体" w:hint="eastAsia"/>
                        <w:color w:val="000000"/>
                        <w:sz w:val="24"/>
                      </w:rPr>
                      <w:t>弃权</w:t>
                    </w:r>
                  </w:p>
                </w:tc>
              </w:tr>
              <w:tr w:rsidR="007A4159" w:rsidTr="007C1A51">
                <w:trPr>
                  <w:trHeight w:val="560"/>
                </w:trPr>
                <w:tc>
                  <w:tcPr>
                    <w:tcW w:w="822" w:type="pct"/>
                    <w:vMerge/>
                    <w:vAlign w:val="center"/>
                  </w:tcPr>
                  <w:p w:rsidR="007A4159" w:rsidRDefault="007A4159" w:rsidP="007C1A51">
                    <w:pPr>
                      <w:jc w:val="center"/>
                      <w:rPr>
                        <w:sz w:val="24"/>
                        <w:szCs w:val="24"/>
                      </w:rPr>
                    </w:pPr>
                  </w:p>
                </w:tc>
                <w:tc>
                  <w:tcPr>
                    <w:tcW w:w="487" w:type="pct"/>
                    <w:vAlign w:val="center"/>
                  </w:tcPr>
                  <w:p w:rsidR="007A4159" w:rsidRDefault="007A4159" w:rsidP="007C1A51">
                    <w:pPr>
                      <w:jc w:val="center"/>
                      <w:rPr>
                        <w:sz w:val="24"/>
                        <w:szCs w:val="24"/>
                      </w:rPr>
                    </w:pPr>
                    <w:r>
                      <w:rPr>
                        <w:rFonts w:ascii="宋体" w:hAnsi="宋体" w:hint="eastAsia"/>
                        <w:color w:val="000000"/>
                        <w:sz w:val="24"/>
                      </w:rPr>
                      <w:t>票数</w:t>
                    </w:r>
                  </w:p>
                </w:tc>
                <w:tc>
                  <w:tcPr>
                    <w:tcW w:w="906" w:type="pct"/>
                    <w:vAlign w:val="center"/>
                  </w:tcPr>
                  <w:p w:rsidR="007A4159" w:rsidRDefault="007A4159" w:rsidP="007C1A51">
                    <w:pPr>
                      <w:jc w:val="center"/>
                      <w:rPr>
                        <w:sz w:val="24"/>
                        <w:szCs w:val="24"/>
                      </w:rPr>
                    </w:pPr>
                    <w:r>
                      <w:rPr>
                        <w:rFonts w:ascii="宋体" w:hAnsi="宋体" w:hint="eastAsia"/>
                        <w:color w:val="000000"/>
                        <w:sz w:val="24"/>
                      </w:rPr>
                      <w:t>比例（%）</w:t>
                    </w:r>
                  </w:p>
                </w:tc>
                <w:tc>
                  <w:tcPr>
                    <w:tcW w:w="487" w:type="pct"/>
                    <w:vAlign w:val="center"/>
                  </w:tcPr>
                  <w:p w:rsidR="007A4159" w:rsidRDefault="007A4159" w:rsidP="007C1A51">
                    <w:pPr>
                      <w:jc w:val="center"/>
                      <w:rPr>
                        <w:sz w:val="24"/>
                        <w:szCs w:val="24"/>
                      </w:rPr>
                    </w:pPr>
                    <w:r>
                      <w:rPr>
                        <w:rFonts w:ascii="宋体" w:hAnsi="宋体" w:hint="eastAsia"/>
                        <w:color w:val="000000"/>
                        <w:sz w:val="24"/>
                      </w:rPr>
                      <w:t>票数</w:t>
                    </w:r>
                  </w:p>
                </w:tc>
                <w:tc>
                  <w:tcPr>
                    <w:tcW w:w="906" w:type="pct"/>
                    <w:vAlign w:val="center"/>
                  </w:tcPr>
                  <w:p w:rsidR="007A4159" w:rsidRDefault="007A4159" w:rsidP="007C1A51">
                    <w:pPr>
                      <w:jc w:val="center"/>
                      <w:rPr>
                        <w:sz w:val="24"/>
                        <w:szCs w:val="24"/>
                      </w:rPr>
                    </w:pPr>
                    <w:r>
                      <w:rPr>
                        <w:rFonts w:ascii="宋体" w:hAnsi="宋体" w:hint="eastAsia"/>
                        <w:color w:val="000000"/>
                        <w:sz w:val="24"/>
                      </w:rPr>
                      <w:t>比例（%）</w:t>
                    </w:r>
                  </w:p>
                </w:tc>
                <w:tc>
                  <w:tcPr>
                    <w:tcW w:w="487" w:type="pct"/>
                    <w:vAlign w:val="center"/>
                  </w:tcPr>
                  <w:p w:rsidR="007A4159" w:rsidRDefault="007A4159" w:rsidP="007C1A51">
                    <w:pPr>
                      <w:jc w:val="center"/>
                      <w:rPr>
                        <w:sz w:val="24"/>
                        <w:szCs w:val="24"/>
                      </w:rPr>
                    </w:pPr>
                    <w:r>
                      <w:rPr>
                        <w:rFonts w:ascii="宋体" w:hAnsi="宋体" w:hint="eastAsia"/>
                        <w:color w:val="000000"/>
                        <w:sz w:val="24"/>
                      </w:rPr>
                      <w:t>票数</w:t>
                    </w:r>
                  </w:p>
                </w:tc>
                <w:tc>
                  <w:tcPr>
                    <w:tcW w:w="906" w:type="pct"/>
                    <w:vAlign w:val="center"/>
                  </w:tcPr>
                  <w:p w:rsidR="007A4159" w:rsidRDefault="007A4159" w:rsidP="007C1A51">
                    <w:pPr>
                      <w:jc w:val="center"/>
                      <w:rPr>
                        <w:sz w:val="24"/>
                        <w:szCs w:val="24"/>
                      </w:rPr>
                    </w:pPr>
                    <w:r>
                      <w:rPr>
                        <w:rFonts w:ascii="宋体" w:hAnsi="宋体" w:hint="eastAsia"/>
                        <w:color w:val="000000"/>
                        <w:sz w:val="24"/>
                      </w:rPr>
                      <w:t>比例（%）</w:t>
                    </w:r>
                  </w:p>
                </w:tc>
              </w:tr>
              <w:tr w:rsidR="007A4159" w:rsidTr="007C1A51">
                <w:trPr>
                  <w:trHeight w:val="852"/>
                </w:trPr>
                <w:tc>
                  <w:tcPr>
                    <w:tcW w:w="822" w:type="pct"/>
                    <w:vAlign w:val="center"/>
                  </w:tcPr>
                  <w:p w:rsidR="007A4159" w:rsidRDefault="007A4159" w:rsidP="007C1A51">
                    <w:pPr>
                      <w:jc w:val="center"/>
                      <w:rPr>
                        <w:sz w:val="24"/>
                        <w:szCs w:val="24"/>
                      </w:rPr>
                    </w:pPr>
                    <w:r>
                      <w:rPr>
                        <w:rFonts w:ascii="宋体" w:hAnsi="宋体" w:hint="eastAsia"/>
                        <w:color w:val="000000"/>
                        <w:sz w:val="24"/>
                      </w:rPr>
                      <w:t>H股</w:t>
                    </w:r>
                  </w:p>
                </w:tc>
                <w:tc>
                  <w:tcPr>
                    <w:tcW w:w="487" w:type="pct"/>
                    <w:vAlign w:val="center"/>
                  </w:tcPr>
                  <w:p w:rsidR="007A4159" w:rsidRDefault="007A4159" w:rsidP="007C1A51">
                    <w:pPr>
                      <w:jc w:val="center"/>
                      <w:rPr>
                        <w:sz w:val="24"/>
                        <w:szCs w:val="24"/>
                      </w:rPr>
                    </w:pPr>
                    <w:r>
                      <w:rPr>
                        <w:rFonts w:hint="eastAsia"/>
                        <w:sz w:val="24"/>
                        <w:szCs w:val="24"/>
                      </w:rPr>
                      <w:t>413,053,282</w:t>
                    </w:r>
                  </w:p>
                </w:tc>
                <w:tc>
                  <w:tcPr>
                    <w:tcW w:w="906" w:type="pct"/>
                    <w:vAlign w:val="center"/>
                  </w:tcPr>
                  <w:p w:rsidR="007A4159" w:rsidRDefault="007A4159" w:rsidP="007C1A51">
                    <w:pPr>
                      <w:jc w:val="center"/>
                      <w:rPr>
                        <w:sz w:val="24"/>
                        <w:szCs w:val="24"/>
                      </w:rPr>
                    </w:pPr>
                    <w:r>
                      <w:rPr>
                        <w:rFonts w:hint="eastAsia"/>
                        <w:sz w:val="24"/>
                        <w:szCs w:val="24"/>
                      </w:rPr>
                      <w:t>98.687</w:t>
                    </w:r>
                  </w:p>
                </w:tc>
                <w:tc>
                  <w:tcPr>
                    <w:tcW w:w="487" w:type="pct"/>
                    <w:vAlign w:val="center"/>
                  </w:tcPr>
                  <w:p w:rsidR="007A4159" w:rsidRDefault="007A4159" w:rsidP="007C1A51">
                    <w:pPr>
                      <w:jc w:val="center"/>
                      <w:rPr>
                        <w:sz w:val="24"/>
                        <w:szCs w:val="24"/>
                      </w:rPr>
                    </w:pPr>
                    <w:r>
                      <w:rPr>
                        <w:rFonts w:hint="eastAsia"/>
                        <w:sz w:val="24"/>
                        <w:szCs w:val="24"/>
                      </w:rPr>
                      <w:t>5,331,654</w:t>
                    </w:r>
                  </w:p>
                </w:tc>
                <w:tc>
                  <w:tcPr>
                    <w:tcW w:w="906" w:type="pct"/>
                    <w:vAlign w:val="center"/>
                  </w:tcPr>
                  <w:p w:rsidR="007A4159" w:rsidRDefault="007A4159" w:rsidP="007C1A51">
                    <w:pPr>
                      <w:jc w:val="center"/>
                      <w:rPr>
                        <w:sz w:val="24"/>
                        <w:szCs w:val="24"/>
                      </w:rPr>
                    </w:pPr>
                    <w:r>
                      <w:rPr>
                        <w:rFonts w:hint="eastAsia"/>
                        <w:sz w:val="24"/>
                        <w:szCs w:val="24"/>
                      </w:rPr>
                      <w:t>1.274</w:t>
                    </w:r>
                  </w:p>
                </w:tc>
                <w:tc>
                  <w:tcPr>
                    <w:tcW w:w="487" w:type="pct"/>
                    <w:vAlign w:val="center"/>
                  </w:tcPr>
                  <w:p w:rsidR="007A4159" w:rsidRDefault="007A4159" w:rsidP="007C1A51">
                    <w:pPr>
                      <w:jc w:val="center"/>
                      <w:rPr>
                        <w:sz w:val="24"/>
                        <w:szCs w:val="24"/>
                      </w:rPr>
                    </w:pPr>
                    <w:r>
                      <w:rPr>
                        <w:rFonts w:hint="eastAsia"/>
                        <w:sz w:val="24"/>
                        <w:szCs w:val="24"/>
                      </w:rPr>
                      <w:t>164,000</w:t>
                    </w:r>
                  </w:p>
                </w:tc>
                <w:tc>
                  <w:tcPr>
                    <w:tcW w:w="906" w:type="pct"/>
                    <w:vAlign w:val="center"/>
                  </w:tcPr>
                  <w:p w:rsidR="007A4159" w:rsidRDefault="007A4159" w:rsidP="007C1A51">
                    <w:pPr>
                      <w:jc w:val="center"/>
                      <w:rPr>
                        <w:sz w:val="24"/>
                        <w:szCs w:val="24"/>
                      </w:rPr>
                    </w:pPr>
                    <w:r>
                      <w:rPr>
                        <w:rFonts w:hint="eastAsia"/>
                        <w:sz w:val="24"/>
                        <w:szCs w:val="24"/>
                      </w:rPr>
                      <w:t>0.039</w:t>
                    </w:r>
                  </w:p>
                </w:tc>
              </w:tr>
            </w:tbl>
            <w:p w:rsidR="007A4159" w:rsidRDefault="007A4159" w:rsidP="00175405">
              <w:pPr>
                <w:rPr>
                  <w:sz w:val="24"/>
                  <w:szCs w:val="24"/>
                </w:rPr>
              </w:pPr>
            </w:p>
            <w:p w:rsidR="00B51894" w:rsidRDefault="0085508D"/>
          </w:sdtContent>
        </w:sdt>
      </w:sdtContent>
    </w:sdt>
    <w:sdt>
      <w:sdtPr>
        <w:rPr>
          <w:rFonts w:asciiTheme="minorHAnsi" w:eastAsiaTheme="minorEastAsia" w:hAnsiTheme="minorHAnsi" w:cstheme="minorBidi" w:hint="eastAsia"/>
          <w:b w:val="0"/>
          <w:bCs w:val="0"/>
          <w:sz w:val="24"/>
          <w:szCs w:val="24"/>
        </w:rPr>
        <w:tag w:val="_GBC_79dcebfcab52481588760e8aa1f7b4f3"/>
        <w:id w:val="23748522"/>
        <w:lock w:val="sdtLocked"/>
        <w:placeholder>
          <w:docPart w:val="GBC22222222222222222222222222222"/>
        </w:placeholder>
      </w:sdtPr>
      <w:sdtEndPr>
        <w:rPr>
          <w:sz w:val="21"/>
          <w:szCs w:val="22"/>
        </w:rPr>
      </w:sdtEndPr>
      <w:sdtContent>
        <w:p w:rsidR="00B51894" w:rsidRDefault="009B57AB">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Content>
            <w:p w:rsidR="005A7FD4" w:rsidRDefault="005A7FD4" w:rsidP="00187A2D">
              <w:pPr>
                <w:spacing w:line="360" w:lineRule="auto"/>
                <w:ind w:firstLineChars="200" w:firstLine="480"/>
                <w:rPr>
                  <w:rFonts w:asciiTheme="minorEastAsia" w:hAnsiTheme="minorEastAsia"/>
                  <w:sz w:val="24"/>
                  <w:szCs w:val="24"/>
                </w:rPr>
              </w:pPr>
              <w:r w:rsidRPr="00C06A48">
                <w:rPr>
                  <w:rFonts w:asciiTheme="minorEastAsia" w:hAnsiTheme="minorEastAsia" w:hint="eastAsia"/>
                  <w:sz w:val="24"/>
                  <w:szCs w:val="24"/>
                </w:rPr>
                <w:t>上述议案均为特别议案，均经出席相关类别股东</w:t>
              </w:r>
              <w:r>
                <w:rPr>
                  <w:rFonts w:asciiTheme="minorEastAsia" w:hAnsiTheme="minorEastAsia" w:hint="eastAsia"/>
                  <w:sz w:val="24"/>
                  <w:szCs w:val="24"/>
                </w:rPr>
                <w:t>大</w:t>
              </w:r>
              <w:r w:rsidRPr="00C06A48">
                <w:rPr>
                  <w:rFonts w:asciiTheme="minorEastAsia" w:hAnsiTheme="minorEastAsia" w:hint="eastAsia"/>
                  <w:sz w:val="24"/>
                  <w:szCs w:val="24"/>
                </w:rPr>
                <w:t>会的股东及代理人所代表的有表决权股份的三分之二以上赞成而获得批准。</w:t>
              </w:r>
            </w:p>
            <w:p w:rsidR="005A7FD4" w:rsidRPr="00C06A48" w:rsidRDefault="005A7FD4" w:rsidP="00187A2D">
              <w:pPr>
                <w:spacing w:line="360" w:lineRule="auto"/>
                <w:ind w:firstLineChars="200" w:firstLine="480"/>
                <w:rPr>
                  <w:rFonts w:asciiTheme="minorEastAsia" w:hAnsiTheme="minorEastAsia"/>
                  <w:sz w:val="24"/>
                  <w:szCs w:val="24"/>
                </w:rPr>
              </w:pPr>
              <w:r w:rsidRPr="00C06A48">
                <w:rPr>
                  <w:rFonts w:asciiTheme="minorEastAsia" w:hAnsiTheme="minorEastAsia" w:hint="eastAsia"/>
                  <w:sz w:val="24"/>
                  <w:szCs w:val="24"/>
                </w:rPr>
                <w:t>有关上述议案详情请参见公司201</w:t>
              </w:r>
              <w:r>
                <w:rPr>
                  <w:rFonts w:asciiTheme="minorEastAsia" w:hAnsiTheme="minorEastAsia" w:hint="eastAsia"/>
                  <w:sz w:val="24"/>
                  <w:szCs w:val="24"/>
                </w:rPr>
                <w:t>6</w:t>
              </w:r>
              <w:r w:rsidRPr="00C06A48">
                <w:rPr>
                  <w:rFonts w:asciiTheme="minorEastAsia" w:hAnsiTheme="minorEastAsia" w:hint="eastAsia"/>
                  <w:sz w:val="24"/>
                  <w:szCs w:val="24"/>
                </w:rPr>
                <w:t>年5月</w:t>
              </w:r>
              <w:r>
                <w:rPr>
                  <w:rFonts w:asciiTheme="minorEastAsia" w:hAnsiTheme="minorEastAsia" w:hint="eastAsia"/>
                  <w:sz w:val="24"/>
                  <w:szCs w:val="24"/>
                </w:rPr>
                <w:t>27</w:t>
              </w:r>
              <w:r w:rsidRPr="00C06A48">
                <w:rPr>
                  <w:rFonts w:asciiTheme="minorEastAsia" w:hAnsiTheme="minorEastAsia" w:hint="eastAsia"/>
                  <w:sz w:val="24"/>
                  <w:szCs w:val="24"/>
                </w:rPr>
                <w:t>日发布的《兖州煤业股份有限公司201</w:t>
              </w:r>
              <w:r>
                <w:rPr>
                  <w:rFonts w:asciiTheme="minorEastAsia" w:hAnsiTheme="minorEastAsia" w:hint="eastAsia"/>
                  <w:sz w:val="24"/>
                  <w:szCs w:val="24"/>
                </w:rPr>
                <w:t>6</w:t>
              </w:r>
              <w:r w:rsidRPr="00C06A48">
                <w:rPr>
                  <w:rFonts w:asciiTheme="minorEastAsia" w:hAnsiTheme="minorEastAsia" w:hint="eastAsia"/>
                  <w:sz w:val="24"/>
                  <w:szCs w:val="24"/>
                </w:rPr>
                <w:t>年度第一次A股</w:t>
              </w:r>
              <w:r>
                <w:rPr>
                  <w:rFonts w:asciiTheme="minorEastAsia" w:hAnsiTheme="minorEastAsia" w:hint="eastAsia"/>
                  <w:sz w:val="24"/>
                  <w:szCs w:val="24"/>
                </w:rPr>
                <w:t>及</w:t>
              </w:r>
              <w:r w:rsidRPr="00C06A48">
                <w:rPr>
                  <w:rFonts w:asciiTheme="minorEastAsia" w:hAnsiTheme="minorEastAsia" w:hint="eastAsia"/>
                  <w:sz w:val="24"/>
                  <w:szCs w:val="24"/>
                </w:rPr>
                <w:t>H股类别股东大会资料》。该等资料刊载于上海证券交易所网站、香港联交所网站</w:t>
              </w:r>
              <w:r>
                <w:rPr>
                  <w:rFonts w:asciiTheme="minorEastAsia" w:hAnsiTheme="minorEastAsia" w:hint="eastAsia"/>
                  <w:sz w:val="24"/>
                  <w:szCs w:val="24"/>
                </w:rPr>
                <w:t>及</w:t>
              </w:r>
              <w:r w:rsidRPr="00C06A48">
                <w:rPr>
                  <w:rFonts w:asciiTheme="minorEastAsia" w:hAnsiTheme="minorEastAsia" w:hint="eastAsia"/>
                  <w:sz w:val="24"/>
                  <w:szCs w:val="24"/>
                </w:rPr>
                <w:t>公司网站。</w:t>
              </w:r>
            </w:p>
            <w:p w:rsidR="00B51894" w:rsidRDefault="005A7FD4" w:rsidP="00187A2D">
              <w:pPr>
                <w:spacing w:line="360" w:lineRule="auto"/>
                <w:ind w:firstLineChars="200" w:firstLine="480"/>
              </w:pPr>
              <w:r w:rsidRPr="00C06A48">
                <w:rPr>
                  <w:rFonts w:asciiTheme="minorEastAsia" w:hAnsiTheme="minorEastAsia" w:hint="eastAsia"/>
                  <w:sz w:val="24"/>
                  <w:szCs w:val="24"/>
                </w:rPr>
                <w:t>于A股及H股类别股东大会上，根据香港联交所《上市规则》须放弃表决权、须放弃赞成表决权的股份总数均为0。</w:t>
              </w:r>
            </w:p>
          </w:sdtContent>
        </w:sdt>
      </w:sdtContent>
    </w:sdt>
    <w:p w:rsidR="00B51894" w:rsidRDefault="009B57AB">
      <w:pPr>
        <w:pStyle w:val="1"/>
        <w:keepNext w:val="0"/>
        <w:keepLines w:val="0"/>
        <w:numPr>
          <w:ilvl w:val="0"/>
          <w:numId w:val="3"/>
        </w:numPr>
        <w:rPr>
          <w:sz w:val="24"/>
          <w:szCs w:val="24"/>
        </w:rPr>
      </w:pPr>
      <w:r>
        <w:rPr>
          <w:rFonts w:hint="eastAsia"/>
          <w:sz w:val="24"/>
          <w:szCs w:val="24"/>
        </w:rPr>
        <w:t>律师见证情况</w:t>
      </w:r>
    </w:p>
    <w:p w:rsidR="00B51894" w:rsidRDefault="009B57AB">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股东大会鉴证的律师事务所：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Content>
          <w:r w:rsidR="00C06A48" w:rsidRPr="00C06A48">
            <w:rPr>
              <w:rFonts w:asciiTheme="majorEastAsia" w:hAnsiTheme="majorEastAsia" w:hint="eastAsia"/>
              <w:b w:val="0"/>
              <w:sz w:val="24"/>
              <w:szCs w:val="24"/>
            </w:rPr>
            <w:t>北京市金杜律师事务所</w:t>
          </w:r>
        </w:sdtContent>
      </w:sdt>
    </w:p>
    <w:p w:rsidR="00B51894" w:rsidRDefault="009B57AB">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Content>
          <w:r w:rsidR="004B5298">
            <w:rPr>
              <w:rFonts w:asciiTheme="minorEastAsia" w:hAnsiTheme="minorEastAsia" w:hint="eastAsia"/>
              <w:sz w:val="24"/>
              <w:szCs w:val="24"/>
            </w:rPr>
            <w:t>唐丽子、韩杰</w:t>
          </w:r>
        </w:sdtContent>
      </w:sdt>
    </w:p>
    <w:sdt>
      <w:sdtPr>
        <w:rPr>
          <w:rFonts w:asciiTheme="minorHAnsi" w:eastAsiaTheme="minorEastAsia" w:hAnsiTheme="minorHAnsi" w:cstheme="minorBidi" w:hint="eastAsia"/>
          <w:b w:val="0"/>
          <w:bCs w:val="0"/>
          <w:sz w:val="24"/>
          <w:szCs w:val="24"/>
        </w:rPr>
        <w:tag w:val="_GBC_d0c7b16910d244b89157dac74317ac6e"/>
        <w:id w:val="2304220"/>
        <w:lock w:val="sdtLocked"/>
        <w:placeholder>
          <w:docPart w:val="GBC22222222222222222222222222222"/>
        </w:placeholder>
      </w:sdtPr>
      <w:sdtEndPr>
        <w:rPr>
          <w:rFonts w:asciiTheme="minorEastAsia" w:hAnsiTheme="minorEastAsia"/>
        </w:rPr>
      </w:sdtEndPr>
      <w:sdtContent>
        <w:p w:rsidR="00B51894" w:rsidRDefault="009B57AB">
          <w:pPr>
            <w:pStyle w:val="2"/>
            <w:keepNext w:val="0"/>
            <w:keepLines w:val="0"/>
            <w:numPr>
              <w:ilvl w:val="0"/>
              <w:numId w:val="12"/>
            </w:numPr>
            <w:spacing w:line="415" w:lineRule="auto"/>
            <w:rPr>
              <w:b w:val="0"/>
              <w:sz w:val="24"/>
              <w:szCs w:val="24"/>
            </w:rPr>
          </w:pPr>
          <w:r>
            <w:rPr>
              <w:rFonts w:hint="eastAsia"/>
              <w:b w:val="0"/>
              <w:sz w:val="24"/>
              <w:szCs w:val="24"/>
            </w:rPr>
            <w:t>律师鉴证结论意见：</w:t>
          </w:r>
        </w:p>
        <w:p w:rsidR="00B51894" w:rsidRDefault="0085508D" w:rsidP="00187A2D">
          <w:pPr>
            <w:spacing w:line="360" w:lineRule="auto"/>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Content>
              <w:r w:rsidR="00C06A48" w:rsidRPr="00C06A48">
                <w:rPr>
                  <w:rFonts w:asciiTheme="minorEastAsia" w:hAnsiTheme="minorEastAsia" w:hint="eastAsia"/>
                  <w:sz w:val="24"/>
                  <w:szCs w:val="24"/>
                </w:rPr>
                <w:t>兖州煤业股份有限公司201</w:t>
              </w:r>
              <w:r w:rsidR="00574E9D">
                <w:rPr>
                  <w:rFonts w:asciiTheme="minorEastAsia" w:hAnsiTheme="minorEastAsia" w:hint="eastAsia"/>
                  <w:sz w:val="24"/>
                  <w:szCs w:val="24"/>
                </w:rPr>
                <w:t>6</w:t>
              </w:r>
              <w:r w:rsidR="00C06A48" w:rsidRPr="00C06A48">
                <w:rPr>
                  <w:rFonts w:asciiTheme="minorEastAsia" w:hAnsiTheme="minorEastAsia" w:hint="eastAsia"/>
                  <w:sz w:val="24"/>
                  <w:szCs w:val="24"/>
                </w:rPr>
                <w:t>年度第一次A股类别股东大会及201</w:t>
              </w:r>
              <w:r w:rsidR="00574E9D">
                <w:rPr>
                  <w:rFonts w:asciiTheme="minorEastAsia" w:hAnsiTheme="minorEastAsia" w:hint="eastAsia"/>
                  <w:sz w:val="24"/>
                  <w:szCs w:val="24"/>
                </w:rPr>
                <w:t>6</w:t>
              </w:r>
              <w:r w:rsidR="00C06A48" w:rsidRPr="00C06A48">
                <w:rPr>
                  <w:rFonts w:asciiTheme="minorEastAsia" w:hAnsiTheme="minorEastAsia" w:hint="eastAsia"/>
                  <w:sz w:val="24"/>
                  <w:szCs w:val="24"/>
                </w:rPr>
                <w:t>年度第一次H股类别股东大会的召集和召开程序符合《公司法》、《证券法》、《股东大会规则》等相关法律、行政法规以及公司《章程》的规定；现场出席类别股东大会的人员和召集人的资格合法有效；类别股东大会的表决程序和表决结果合法有效。</w:t>
              </w:r>
            </w:sdtContent>
          </w:sdt>
        </w:p>
      </w:sdtContent>
    </w:sdt>
    <w:p w:rsidR="00B51894" w:rsidRDefault="009B57AB">
      <w:pPr>
        <w:pStyle w:val="1"/>
        <w:keepNext w:val="0"/>
        <w:keepLines w:val="0"/>
        <w:numPr>
          <w:ilvl w:val="0"/>
          <w:numId w:val="3"/>
        </w:numPr>
        <w:rPr>
          <w:sz w:val="24"/>
          <w:szCs w:val="24"/>
        </w:rPr>
      </w:pPr>
      <w:r>
        <w:rPr>
          <w:rFonts w:hint="eastAsia"/>
          <w:sz w:val="24"/>
          <w:szCs w:val="24"/>
        </w:rPr>
        <w:t>备查文件目录</w:t>
      </w:r>
    </w:p>
    <w:p w:rsidR="00B51894" w:rsidRDefault="009B57AB">
      <w:pPr>
        <w:pStyle w:val="2"/>
        <w:keepNext w:val="0"/>
        <w:keepLines w:val="0"/>
        <w:numPr>
          <w:ilvl w:val="0"/>
          <w:numId w:val="14"/>
        </w:numPr>
        <w:spacing w:line="415" w:lineRule="auto"/>
        <w:rPr>
          <w:b w:val="0"/>
          <w:sz w:val="24"/>
          <w:szCs w:val="24"/>
        </w:rPr>
      </w:pPr>
      <w:r>
        <w:rPr>
          <w:rFonts w:hint="eastAsia"/>
          <w:b w:val="0"/>
          <w:sz w:val="24"/>
          <w:szCs w:val="24"/>
        </w:rPr>
        <w:t>经与会董事和记录人签字确认并加盖董事会印章的股东大会决议；</w:t>
      </w:r>
    </w:p>
    <w:p w:rsidR="00B51894" w:rsidRDefault="009B57AB">
      <w:pPr>
        <w:pStyle w:val="2"/>
        <w:keepNext w:val="0"/>
        <w:keepLines w:val="0"/>
        <w:numPr>
          <w:ilvl w:val="0"/>
          <w:numId w:val="14"/>
        </w:numPr>
        <w:spacing w:line="415" w:lineRule="auto"/>
        <w:rPr>
          <w:b w:val="0"/>
          <w:sz w:val="24"/>
          <w:szCs w:val="24"/>
        </w:rPr>
      </w:pPr>
      <w:r>
        <w:rPr>
          <w:rFonts w:hint="eastAsia"/>
          <w:b w:val="0"/>
          <w:sz w:val="24"/>
          <w:szCs w:val="24"/>
        </w:rPr>
        <w:t>经鉴证的律师事务所主任签字并加盖公章的法律意见书；</w:t>
      </w:r>
    </w:p>
    <w:p w:rsidR="00B51894" w:rsidRDefault="009B57AB">
      <w:pPr>
        <w:pStyle w:val="2"/>
        <w:keepNext w:val="0"/>
        <w:keepLines w:val="0"/>
        <w:numPr>
          <w:ilvl w:val="0"/>
          <w:numId w:val="14"/>
        </w:numPr>
        <w:spacing w:line="415" w:lineRule="auto"/>
        <w:rPr>
          <w:b w:val="0"/>
          <w:sz w:val="24"/>
          <w:szCs w:val="24"/>
        </w:rPr>
      </w:pPr>
      <w:r>
        <w:rPr>
          <w:rFonts w:hint="eastAsia"/>
          <w:b w:val="0"/>
          <w:sz w:val="24"/>
          <w:szCs w:val="24"/>
        </w:rPr>
        <w:t>本所要求的其他文件。</w:t>
      </w:r>
    </w:p>
    <w:p w:rsidR="00B51894" w:rsidRDefault="00B51894"/>
    <w:p w:rsidR="00187A2D" w:rsidRDefault="00187A2D"/>
    <w:p w:rsidR="00B51894" w:rsidRDefault="0085508D">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Content>
          <w:r w:rsidR="0027716E">
            <w:rPr>
              <w:rFonts w:hint="eastAsia"/>
              <w:sz w:val="24"/>
              <w:szCs w:val="24"/>
            </w:rPr>
            <w:t>兖州煤业股份有限公司</w:t>
          </w:r>
        </w:sdtContent>
      </w:sdt>
    </w:p>
    <w:p w:rsidR="00B51894" w:rsidRDefault="0085508D">
      <w:pPr>
        <w:wordWrap w:val="0"/>
        <w:ind w:rightChars="-27" w:right="-57"/>
        <w:jc w:val="right"/>
        <w:rPr>
          <w:sz w:val="24"/>
          <w:szCs w:val="24"/>
        </w:rPr>
      </w:pP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16-06-03T00:00:00Z">
            <w:dateFormat w:val="yyyy'年'M'月'd'日'"/>
            <w:lid w:val="zh-CN"/>
            <w:storeMappedDataAs w:val="dateTime"/>
            <w:calendar w:val="gregorian"/>
          </w:date>
        </w:sdtPr>
        <w:sdtContent>
          <w:r w:rsidR="009B57AB">
            <w:rPr>
              <w:rFonts w:asciiTheme="minorEastAsia" w:hAnsiTheme="minorEastAsia" w:hint="eastAsia"/>
              <w:sz w:val="24"/>
              <w:szCs w:val="24"/>
            </w:rPr>
            <w:t>2016年6月3日</w:t>
          </w:r>
        </w:sdtContent>
      </w:sdt>
    </w:p>
    <w:sectPr w:rsidR="00B51894" w:rsidSect="0081586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F99" w:rsidRDefault="00DE0F99" w:rsidP="000A5346">
      <w:r>
        <w:separator/>
      </w:r>
    </w:p>
  </w:endnote>
  <w:endnote w:type="continuationSeparator" w:id="1">
    <w:p w:rsidR="00DE0F99" w:rsidRDefault="00DE0F99" w:rsidP="000A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1111"/>
      <w:docPartObj>
        <w:docPartGallery w:val="Page Numbers (Bottom of Page)"/>
        <w:docPartUnique/>
      </w:docPartObj>
    </w:sdtPr>
    <w:sdtContent>
      <w:p w:rsidR="00D157CE" w:rsidRDefault="0085508D">
        <w:pPr>
          <w:pStyle w:val="a7"/>
          <w:jc w:val="center"/>
        </w:pPr>
        <w:fldSimple w:instr=" PAGE   \* MERGEFORMAT ">
          <w:r w:rsidR="00EB4A81" w:rsidRPr="00EB4A81">
            <w:rPr>
              <w:noProof/>
              <w:lang w:val="zh-CN"/>
            </w:rPr>
            <w:t>1</w:t>
          </w:r>
        </w:fldSimple>
      </w:p>
    </w:sdtContent>
  </w:sdt>
  <w:p w:rsidR="00D157CE" w:rsidRDefault="00D157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F99" w:rsidRDefault="00DE0F99" w:rsidP="000A5346">
      <w:r>
        <w:separator/>
      </w:r>
    </w:p>
  </w:footnote>
  <w:footnote w:type="continuationSeparator" w:id="1">
    <w:p w:rsidR="00DE0F99" w:rsidRDefault="00DE0F99" w:rsidP="000A5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89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15E2"/>
    <w:rsid w:val="00041B70"/>
    <w:rsid w:val="00044C1D"/>
    <w:rsid w:val="0004638D"/>
    <w:rsid w:val="00046810"/>
    <w:rsid w:val="000474F3"/>
    <w:rsid w:val="0005296D"/>
    <w:rsid w:val="0005330F"/>
    <w:rsid w:val="0005649D"/>
    <w:rsid w:val="00057191"/>
    <w:rsid w:val="00057954"/>
    <w:rsid w:val="00057AAF"/>
    <w:rsid w:val="00061B97"/>
    <w:rsid w:val="0006629E"/>
    <w:rsid w:val="00071DCE"/>
    <w:rsid w:val="00071DFD"/>
    <w:rsid w:val="00071EFB"/>
    <w:rsid w:val="00074E9B"/>
    <w:rsid w:val="0007584E"/>
    <w:rsid w:val="0007700C"/>
    <w:rsid w:val="00077FF5"/>
    <w:rsid w:val="00081D5D"/>
    <w:rsid w:val="000847A8"/>
    <w:rsid w:val="00084B21"/>
    <w:rsid w:val="0008617F"/>
    <w:rsid w:val="00091E1F"/>
    <w:rsid w:val="00092DF1"/>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45A0"/>
    <w:rsid w:val="0017464B"/>
    <w:rsid w:val="00183AD3"/>
    <w:rsid w:val="00187A2D"/>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784F"/>
    <w:rsid w:val="0023362A"/>
    <w:rsid w:val="00236115"/>
    <w:rsid w:val="002370D9"/>
    <w:rsid w:val="00244577"/>
    <w:rsid w:val="00245D37"/>
    <w:rsid w:val="002464F4"/>
    <w:rsid w:val="00251316"/>
    <w:rsid w:val="00252A82"/>
    <w:rsid w:val="00264A3A"/>
    <w:rsid w:val="0026718A"/>
    <w:rsid w:val="00272F07"/>
    <w:rsid w:val="0027716E"/>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247E"/>
    <w:rsid w:val="002D5C9D"/>
    <w:rsid w:val="002E1077"/>
    <w:rsid w:val="002E17BB"/>
    <w:rsid w:val="002E3CFE"/>
    <w:rsid w:val="002E6FED"/>
    <w:rsid w:val="002E7684"/>
    <w:rsid w:val="002E7927"/>
    <w:rsid w:val="002F0218"/>
    <w:rsid w:val="002F237D"/>
    <w:rsid w:val="002F28A3"/>
    <w:rsid w:val="002F2930"/>
    <w:rsid w:val="002F4615"/>
    <w:rsid w:val="00300E0C"/>
    <w:rsid w:val="003051E2"/>
    <w:rsid w:val="003068DE"/>
    <w:rsid w:val="00306CA5"/>
    <w:rsid w:val="003071F3"/>
    <w:rsid w:val="00310FB2"/>
    <w:rsid w:val="0031704A"/>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135"/>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5764"/>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5298"/>
    <w:rsid w:val="004B6EAD"/>
    <w:rsid w:val="004B744D"/>
    <w:rsid w:val="004B7E32"/>
    <w:rsid w:val="004C29E2"/>
    <w:rsid w:val="004C2C49"/>
    <w:rsid w:val="004C34B8"/>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160C9"/>
    <w:rsid w:val="00521184"/>
    <w:rsid w:val="00521650"/>
    <w:rsid w:val="005250EE"/>
    <w:rsid w:val="005262A3"/>
    <w:rsid w:val="00526671"/>
    <w:rsid w:val="00527ADC"/>
    <w:rsid w:val="00530B9D"/>
    <w:rsid w:val="00530BC3"/>
    <w:rsid w:val="0053497E"/>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74E9D"/>
    <w:rsid w:val="00581E70"/>
    <w:rsid w:val="005854CB"/>
    <w:rsid w:val="0059056B"/>
    <w:rsid w:val="00592596"/>
    <w:rsid w:val="0059356D"/>
    <w:rsid w:val="00596EED"/>
    <w:rsid w:val="005970A7"/>
    <w:rsid w:val="005971B3"/>
    <w:rsid w:val="005A1457"/>
    <w:rsid w:val="005A2FBD"/>
    <w:rsid w:val="005A4393"/>
    <w:rsid w:val="005A53C1"/>
    <w:rsid w:val="005A5C2E"/>
    <w:rsid w:val="005A66A9"/>
    <w:rsid w:val="005A7FD4"/>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1C10"/>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0496"/>
    <w:rsid w:val="0064281B"/>
    <w:rsid w:val="00644C25"/>
    <w:rsid w:val="0064661F"/>
    <w:rsid w:val="0064773D"/>
    <w:rsid w:val="0064798C"/>
    <w:rsid w:val="00650073"/>
    <w:rsid w:val="00650B0F"/>
    <w:rsid w:val="00654590"/>
    <w:rsid w:val="0065550D"/>
    <w:rsid w:val="00660A93"/>
    <w:rsid w:val="00661EB9"/>
    <w:rsid w:val="00675FB6"/>
    <w:rsid w:val="006775D3"/>
    <w:rsid w:val="006800B3"/>
    <w:rsid w:val="00681310"/>
    <w:rsid w:val="00686268"/>
    <w:rsid w:val="0069090F"/>
    <w:rsid w:val="00692532"/>
    <w:rsid w:val="00695C7D"/>
    <w:rsid w:val="006B2C0E"/>
    <w:rsid w:val="006B3409"/>
    <w:rsid w:val="006B56A9"/>
    <w:rsid w:val="006B6815"/>
    <w:rsid w:val="006C23F3"/>
    <w:rsid w:val="006C6684"/>
    <w:rsid w:val="006C6E81"/>
    <w:rsid w:val="006C71BD"/>
    <w:rsid w:val="006D219E"/>
    <w:rsid w:val="006D2DEE"/>
    <w:rsid w:val="006D420A"/>
    <w:rsid w:val="006D553C"/>
    <w:rsid w:val="006E1768"/>
    <w:rsid w:val="006E4344"/>
    <w:rsid w:val="006E5338"/>
    <w:rsid w:val="006E5466"/>
    <w:rsid w:val="006E5D45"/>
    <w:rsid w:val="006E7347"/>
    <w:rsid w:val="006F0335"/>
    <w:rsid w:val="006F42F8"/>
    <w:rsid w:val="006F442E"/>
    <w:rsid w:val="006F53B5"/>
    <w:rsid w:val="006F6D69"/>
    <w:rsid w:val="006F7462"/>
    <w:rsid w:val="00700132"/>
    <w:rsid w:val="00703BA0"/>
    <w:rsid w:val="00703E29"/>
    <w:rsid w:val="0070411A"/>
    <w:rsid w:val="00704EED"/>
    <w:rsid w:val="00707527"/>
    <w:rsid w:val="00707C8B"/>
    <w:rsid w:val="0071102F"/>
    <w:rsid w:val="00712F18"/>
    <w:rsid w:val="007138A7"/>
    <w:rsid w:val="00715DED"/>
    <w:rsid w:val="007165F9"/>
    <w:rsid w:val="00717685"/>
    <w:rsid w:val="007210B8"/>
    <w:rsid w:val="007258B1"/>
    <w:rsid w:val="00730012"/>
    <w:rsid w:val="007303A5"/>
    <w:rsid w:val="007313FD"/>
    <w:rsid w:val="007324A9"/>
    <w:rsid w:val="007355FE"/>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159"/>
    <w:rsid w:val="007A4620"/>
    <w:rsid w:val="007A49DC"/>
    <w:rsid w:val="007A4CF8"/>
    <w:rsid w:val="007A5EEB"/>
    <w:rsid w:val="007A63DB"/>
    <w:rsid w:val="007B1BBD"/>
    <w:rsid w:val="007B2222"/>
    <w:rsid w:val="007B40F7"/>
    <w:rsid w:val="007C1A51"/>
    <w:rsid w:val="007C2301"/>
    <w:rsid w:val="007C270D"/>
    <w:rsid w:val="007C3027"/>
    <w:rsid w:val="007C4C7C"/>
    <w:rsid w:val="007C4D82"/>
    <w:rsid w:val="007C5260"/>
    <w:rsid w:val="007C5FBC"/>
    <w:rsid w:val="007C611E"/>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08D"/>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0334"/>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909"/>
    <w:rsid w:val="008E371A"/>
    <w:rsid w:val="008E596B"/>
    <w:rsid w:val="008F15CA"/>
    <w:rsid w:val="008F2ACB"/>
    <w:rsid w:val="008F4EEA"/>
    <w:rsid w:val="008F7E70"/>
    <w:rsid w:val="009003F6"/>
    <w:rsid w:val="00901807"/>
    <w:rsid w:val="00902240"/>
    <w:rsid w:val="0090457F"/>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B57AB"/>
    <w:rsid w:val="009C16F8"/>
    <w:rsid w:val="009D3111"/>
    <w:rsid w:val="009D6FBE"/>
    <w:rsid w:val="009D7948"/>
    <w:rsid w:val="009E13E0"/>
    <w:rsid w:val="009E2422"/>
    <w:rsid w:val="009E3815"/>
    <w:rsid w:val="009E3C2D"/>
    <w:rsid w:val="009E6841"/>
    <w:rsid w:val="009E714A"/>
    <w:rsid w:val="009F0CC1"/>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1A36"/>
    <w:rsid w:val="00A52454"/>
    <w:rsid w:val="00A52A9E"/>
    <w:rsid w:val="00A5503D"/>
    <w:rsid w:val="00A605F6"/>
    <w:rsid w:val="00A62093"/>
    <w:rsid w:val="00A625EC"/>
    <w:rsid w:val="00A670B9"/>
    <w:rsid w:val="00A72546"/>
    <w:rsid w:val="00A732CB"/>
    <w:rsid w:val="00A75709"/>
    <w:rsid w:val="00A76C52"/>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A7C07"/>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E40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730"/>
    <w:rsid w:val="00B47D6F"/>
    <w:rsid w:val="00B47F45"/>
    <w:rsid w:val="00B50D6B"/>
    <w:rsid w:val="00B51894"/>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8D1"/>
    <w:rsid w:val="00C06A48"/>
    <w:rsid w:val="00C06B3F"/>
    <w:rsid w:val="00C121EC"/>
    <w:rsid w:val="00C13F3C"/>
    <w:rsid w:val="00C144FC"/>
    <w:rsid w:val="00C154E0"/>
    <w:rsid w:val="00C1607F"/>
    <w:rsid w:val="00C16743"/>
    <w:rsid w:val="00C2357E"/>
    <w:rsid w:val="00C243C7"/>
    <w:rsid w:val="00C3028C"/>
    <w:rsid w:val="00C31861"/>
    <w:rsid w:val="00C3330C"/>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853"/>
    <w:rsid w:val="00C66567"/>
    <w:rsid w:val="00C66E4C"/>
    <w:rsid w:val="00C7509C"/>
    <w:rsid w:val="00C76965"/>
    <w:rsid w:val="00C76AE5"/>
    <w:rsid w:val="00C76CF2"/>
    <w:rsid w:val="00C77E35"/>
    <w:rsid w:val="00C80E4D"/>
    <w:rsid w:val="00C81131"/>
    <w:rsid w:val="00C823BD"/>
    <w:rsid w:val="00C823C0"/>
    <w:rsid w:val="00C825C2"/>
    <w:rsid w:val="00C87EFC"/>
    <w:rsid w:val="00C90663"/>
    <w:rsid w:val="00C914B2"/>
    <w:rsid w:val="00C93396"/>
    <w:rsid w:val="00C96B4E"/>
    <w:rsid w:val="00CA2827"/>
    <w:rsid w:val="00CA40B0"/>
    <w:rsid w:val="00CA5963"/>
    <w:rsid w:val="00CA5F3C"/>
    <w:rsid w:val="00CA6285"/>
    <w:rsid w:val="00CA62D8"/>
    <w:rsid w:val="00CA701F"/>
    <w:rsid w:val="00CB543C"/>
    <w:rsid w:val="00CB5618"/>
    <w:rsid w:val="00CB7741"/>
    <w:rsid w:val="00CC0740"/>
    <w:rsid w:val="00CD0519"/>
    <w:rsid w:val="00CD1F21"/>
    <w:rsid w:val="00CD2075"/>
    <w:rsid w:val="00CD5F14"/>
    <w:rsid w:val="00CD5F54"/>
    <w:rsid w:val="00CE374C"/>
    <w:rsid w:val="00CF2A56"/>
    <w:rsid w:val="00CF2DCF"/>
    <w:rsid w:val="00CF46A3"/>
    <w:rsid w:val="00CF53B8"/>
    <w:rsid w:val="00CF5FE7"/>
    <w:rsid w:val="00D0011E"/>
    <w:rsid w:val="00D0116C"/>
    <w:rsid w:val="00D075AA"/>
    <w:rsid w:val="00D10370"/>
    <w:rsid w:val="00D11861"/>
    <w:rsid w:val="00D11D57"/>
    <w:rsid w:val="00D15067"/>
    <w:rsid w:val="00D157CE"/>
    <w:rsid w:val="00D20523"/>
    <w:rsid w:val="00D208E9"/>
    <w:rsid w:val="00D2146D"/>
    <w:rsid w:val="00D234C0"/>
    <w:rsid w:val="00D23EC6"/>
    <w:rsid w:val="00D27CC0"/>
    <w:rsid w:val="00D31534"/>
    <w:rsid w:val="00D32EF8"/>
    <w:rsid w:val="00D338A7"/>
    <w:rsid w:val="00D3552C"/>
    <w:rsid w:val="00D35A83"/>
    <w:rsid w:val="00D37666"/>
    <w:rsid w:val="00D40E5E"/>
    <w:rsid w:val="00D41A60"/>
    <w:rsid w:val="00D41A97"/>
    <w:rsid w:val="00D42DF0"/>
    <w:rsid w:val="00D432B7"/>
    <w:rsid w:val="00D43FFF"/>
    <w:rsid w:val="00D526AB"/>
    <w:rsid w:val="00D56390"/>
    <w:rsid w:val="00D564D7"/>
    <w:rsid w:val="00D62CAD"/>
    <w:rsid w:val="00D6300E"/>
    <w:rsid w:val="00D66231"/>
    <w:rsid w:val="00D662D3"/>
    <w:rsid w:val="00D6663F"/>
    <w:rsid w:val="00D66C89"/>
    <w:rsid w:val="00D6718D"/>
    <w:rsid w:val="00D67AAC"/>
    <w:rsid w:val="00D72C3E"/>
    <w:rsid w:val="00D74508"/>
    <w:rsid w:val="00D75432"/>
    <w:rsid w:val="00D81DEC"/>
    <w:rsid w:val="00D82D99"/>
    <w:rsid w:val="00D83B77"/>
    <w:rsid w:val="00D9330E"/>
    <w:rsid w:val="00D97761"/>
    <w:rsid w:val="00DA122D"/>
    <w:rsid w:val="00DA2902"/>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0F99"/>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397C"/>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4A81"/>
    <w:rsid w:val="00EB5C44"/>
    <w:rsid w:val="00EB5FE0"/>
    <w:rsid w:val="00EB6EC0"/>
    <w:rsid w:val="00EC07D0"/>
    <w:rsid w:val="00EC185B"/>
    <w:rsid w:val="00EC428E"/>
    <w:rsid w:val="00EC5A76"/>
    <w:rsid w:val="00ED0CB9"/>
    <w:rsid w:val="00ED1087"/>
    <w:rsid w:val="00ED1E31"/>
    <w:rsid w:val="00ED2C50"/>
    <w:rsid w:val="00ED422F"/>
    <w:rsid w:val="00EE195A"/>
    <w:rsid w:val="00EE1C35"/>
    <w:rsid w:val="00EE2292"/>
    <w:rsid w:val="00EE372B"/>
    <w:rsid w:val="00EF18F6"/>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600C5"/>
    <w:rsid w:val="00F618BE"/>
    <w:rsid w:val="00F6669E"/>
    <w:rsid w:val="00F666D6"/>
    <w:rsid w:val="00F7320A"/>
    <w:rsid w:val="00F74046"/>
    <w:rsid w:val="00F74414"/>
    <w:rsid w:val="00F754EF"/>
    <w:rsid w:val="00F756A4"/>
    <w:rsid w:val="00F75D20"/>
    <w:rsid w:val="00F87EFB"/>
    <w:rsid w:val="00F90248"/>
    <w:rsid w:val="00F90C71"/>
    <w:rsid w:val="00F96CA7"/>
    <w:rsid w:val="00F97CE8"/>
    <w:rsid w:val="00F97E1E"/>
    <w:rsid w:val="00FA2572"/>
    <w:rsid w:val="00FA28FE"/>
    <w:rsid w:val="00FA4372"/>
    <w:rsid w:val="00FA5BA8"/>
    <w:rsid w:val="00FB33C3"/>
    <w:rsid w:val="00FB5F54"/>
    <w:rsid w:val="00FB63DB"/>
    <w:rsid w:val="00FC4C29"/>
    <w:rsid w:val="00FC5A34"/>
    <w:rsid w:val="00FD1905"/>
    <w:rsid w:val="00FD20A5"/>
    <w:rsid w:val="00FD3374"/>
    <w:rsid w:val="00FD4D53"/>
    <w:rsid w:val="00FD6C52"/>
    <w:rsid w:val="00FE0418"/>
    <w:rsid w:val="00FE0A88"/>
    <w:rsid w:val="00FE1CA2"/>
    <w:rsid w:val="00FE3ACE"/>
    <w:rsid w:val="00FE4655"/>
    <w:rsid w:val="00FE46A9"/>
    <w:rsid w:val="00FE4A6A"/>
    <w:rsid w:val="00FF017B"/>
    <w:rsid w:val="00FF22CF"/>
    <w:rsid w:val="00FF2459"/>
    <w:rsid w:val="00FF2A46"/>
    <w:rsid w:val="00FF2A70"/>
    <w:rsid w:val="00FF5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semiHidden/>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xy\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0E8A"/>
    <w:rsid w:val="000B1F8E"/>
    <w:rsid w:val="000B6D93"/>
    <w:rsid w:val="000F21C0"/>
    <w:rsid w:val="001B4F05"/>
    <w:rsid w:val="001D6373"/>
    <w:rsid w:val="00234A6B"/>
    <w:rsid w:val="002D4B03"/>
    <w:rsid w:val="002D5EEE"/>
    <w:rsid w:val="002D5F81"/>
    <w:rsid w:val="00314113"/>
    <w:rsid w:val="00363843"/>
    <w:rsid w:val="003B477F"/>
    <w:rsid w:val="003E67D6"/>
    <w:rsid w:val="003F1711"/>
    <w:rsid w:val="00415FFC"/>
    <w:rsid w:val="00430529"/>
    <w:rsid w:val="00483CA7"/>
    <w:rsid w:val="004D70C6"/>
    <w:rsid w:val="0058791E"/>
    <w:rsid w:val="00590B74"/>
    <w:rsid w:val="00634967"/>
    <w:rsid w:val="00637A9C"/>
    <w:rsid w:val="0064529B"/>
    <w:rsid w:val="0069188B"/>
    <w:rsid w:val="0071227B"/>
    <w:rsid w:val="00730704"/>
    <w:rsid w:val="00754F3A"/>
    <w:rsid w:val="00763356"/>
    <w:rsid w:val="007A43B6"/>
    <w:rsid w:val="007B607F"/>
    <w:rsid w:val="007C2246"/>
    <w:rsid w:val="007E2E47"/>
    <w:rsid w:val="008308A6"/>
    <w:rsid w:val="008806BB"/>
    <w:rsid w:val="00884511"/>
    <w:rsid w:val="00895624"/>
    <w:rsid w:val="00912985"/>
    <w:rsid w:val="0091537E"/>
    <w:rsid w:val="00932870"/>
    <w:rsid w:val="00937873"/>
    <w:rsid w:val="009A3160"/>
    <w:rsid w:val="009C1599"/>
    <w:rsid w:val="009F6AB7"/>
    <w:rsid w:val="00A10E8A"/>
    <w:rsid w:val="00A92A8E"/>
    <w:rsid w:val="00AB661F"/>
    <w:rsid w:val="00AF0D03"/>
    <w:rsid w:val="00B40799"/>
    <w:rsid w:val="00B55528"/>
    <w:rsid w:val="00B570BB"/>
    <w:rsid w:val="00B67034"/>
    <w:rsid w:val="00B744F4"/>
    <w:rsid w:val="00B92C58"/>
    <w:rsid w:val="00C046A6"/>
    <w:rsid w:val="00C26E89"/>
    <w:rsid w:val="00C52D11"/>
    <w:rsid w:val="00CA57B3"/>
    <w:rsid w:val="00CF19E0"/>
    <w:rsid w:val="00D14420"/>
    <w:rsid w:val="00D51605"/>
    <w:rsid w:val="00D558B9"/>
    <w:rsid w:val="00DC38EF"/>
    <w:rsid w:val="00DE3D72"/>
    <w:rsid w:val="00E21A6A"/>
    <w:rsid w:val="00E537EB"/>
    <w:rsid w:val="00E613B7"/>
    <w:rsid w:val="00E67919"/>
    <w:rsid w:val="00E7345B"/>
    <w:rsid w:val="00EC286D"/>
    <w:rsid w:val="00ED4770"/>
    <w:rsid w:val="00ED5C78"/>
    <w:rsid w:val="00EE2A54"/>
    <w:rsid w:val="00EF0090"/>
    <w:rsid w:val="00F37287"/>
    <w:rsid w:val="00F77E4B"/>
    <w:rsid w:val="00FA09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2246"/>
  </w:style>
  <w:style w:type="paragraph" w:customStyle="1" w:styleId="ADC5E8691900475DA5D4DB5D4961DA57">
    <w:name w:val="ADC5E8691900475DA5D4DB5D4961DA57"/>
    <w:rsid w:val="00A10E8A"/>
    <w:pPr>
      <w:widowControl w:val="0"/>
      <w:jc w:val="both"/>
    </w:pPr>
  </w:style>
  <w:style w:type="paragraph" w:customStyle="1" w:styleId="CE23D8652BF94267B34AF2DDF998EEE0">
    <w:name w:val="CE23D8652BF94267B34AF2DDF998EEE0"/>
    <w:rsid w:val="007C2246"/>
    <w:pPr>
      <w:widowControl w:val="0"/>
      <w:jc w:val="both"/>
    </w:pPr>
  </w:style>
  <w:style w:type="paragraph" w:customStyle="1" w:styleId="6A153E1240EE423BBBC4FEAB10859048">
    <w:name w:val="6A153E1240EE423BBBC4FEAB10859048"/>
    <w:rsid w:val="007C2246"/>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兖州煤业股份有限公司</clcta-gie:GongSiFaDingZhongWenMingCheng>
  <clcta-be:GuDongDaHuiZhaoKaiNianDu xmlns:clcta-be="clcta-be">2016</clcta-be:GuDongDaHuiZhaoKaiNianDu>
  <clcta-be:GuDongDaHuiJieCi xmlns:clcta-be="clcta-be">一</clcta-be:GuDongDaHuiJieCi>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]]></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]]></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748AD031-41D9-48E1-95F4-867B2B43C154}">
  <ds:schemaRefs>
    <ds:schemaRef ds:uri="http://mapping.word.org/2014/section/customize"/>
  </ds:schemaRefs>
</ds:datastoreItem>
</file>

<file path=customXml/itemProps3.xml><?xml version="1.0" encoding="utf-8"?>
<ds:datastoreItem xmlns:ds="http://schemas.openxmlformats.org/officeDocument/2006/customXml" ds:itemID="{3BAD345B-A3E8-487E-8729-99A79261D2C3}">
  <ds:schemaRefs>
    <ds:schemaRef ds:uri="http://mapping.word.org/2012/mapping"/>
  </ds:schemaRefs>
</ds:datastoreItem>
</file>

<file path=customXml/itemProps4.xml><?xml version="1.0" encoding="utf-8"?>
<ds:datastoreItem xmlns:ds="http://schemas.openxmlformats.org/officeDocument/2006/customXml" ds:itemID="{BA203F1C-3726-418F-A3F6-1BD9A8D7FA9B}">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374</TotalTime>
  <Pages>4</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sxy</cp:lastModifiedBy>
  <cp:revision>94</cp:revision>
  <cp:lastPrinted>2016-06-03T10:01:00Z</cp:lastPrinted>
  <dcterms:created xsi:type="dcterms:W3CDTF">2016-05-30T03:24:00Z</dcterms:created>
  <dcterms:modified xsi:type="dcterms:W3CDTF">2016-06-03T10:10:00Z</dcterms:modified>
</cp:coreProperties>
</file>