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2A1" w:rsidRPr="003C635B" w:rsidRDefault="008E43B1" w:rsidP="003C635B">
      <w:pPr>
        <w:jc w:val="center"/>
        <w:rPr>
          <w:rFonts w:ascii="创艺简标宋" w:eastAsia="创艺简标宋" w:hAnsi="仿宋"/>
          <w:sz w:val="36"/>
          <w:szCs w:val="36"/>
        </w:rPr>
      </w:pPr>
      <w:r>
        <w:rPr>
          <w:rFonts w:ascii="创艺简标宋" w:eastAsia="创艺简标宋" w:hAnsi="仿宋" w:hint="eastAsia"/>
          <w:sz w:val="36"/>
          <w:szCs w:val="36"/>
        </w:rPr>
        <w:t>日照储配煤</w:t>
      </w:r>
      <w:r w:rsidR="00A2109F">
        <w:rPr>
          <w:rFonts w:ascii="创艺简标宋" w:eastAsia="创艺简标宋" w:hAnsi="仿宋" w:hint="eastAsia"/>
          <w:sz w:val="36"/>
          <w:szCs w:val="36"/>
        </w:rPr>
        <w:t>有限</w:t>
      </w:r>
      <w:r w:rsidR="003C635B" w:rsidRPr="003C635B">
        <w:rPr>
          <w:rFonts w:ascii="创艺简标宋" w:eastAsia="创艺简标宋" w:hAnsi="仿宋" w:hint="eastAsia"/>
          <w:sz w:val="36"/>
          <w:szCs w:val="36"/>
        </w:rPr>
        <w:t>公司2021年度信息公开情况</w:t>
      </w:r>
    </w:p>
    <w:p w:rsidR="003C635B" w:rsidRDefault="003C635B" w:rsidP="003C635B">
      <w:pPr>
        <w:spacing w:line="560" w:lineRule="exact"/>
        <w:ind w:firstLineChars="200" w:firstLine="640"/>
        <w:rPr>
          <w:rFonts w:ascii="仿宋_GB2312" w:eastAsia="仿宋_GB2312" w:hAnsi="仿宋_GB2312" w:cs="仿宋_GB2312"/>
          <w:sz w:val="32"/>
          <w:szCs w:val="32"/>
        </w:rPr>
      </w:pPr>
    </w:p>
    <w:p w:rsidR="003C635B" w:rsidRPr="00FE4B71" w:rsidRDefault="003C635B" w:rsidP="002E0DF9">
      <w:pPr>
        <w:spacing w:line="540" w:lineRule="exact"/>
        <w:ind w:firstLineChars="200" w:firstLine="640"/>
        <w:rPr>
          <w:rFonts w:ascii="仿宋_GB2312" w:eastAsia="仿宋_GB2312" w:hAnsi="黑体" w:cs="仿宋_GB2312"/>
          <w:sz w:val="28"/>
          <w:szCs w:val="28"/>
        </w:rPr>
      </w:pPr>
      <w:r w:rsidRPr="003C635B">
        <w:rPr>
          <w:rFonts w:ascii="黑体" w:eastAsia="黑体" w:hAnsi="黑体" w:cs="仿宋_GB2312" w:hint="eastAsia"/>
          <w:sz w:val="32"/>
          <w:szCs w:val="32"/>
        </w:rPr>
        <w:t>一、公司基本情况</w:t>
      </w:r>
    </w:p>
    <w:p w:rsidR="008E43B1" w:rsidRDefault="003C635B" w:rsidP="002E0DF9">
      <w:pPr>
        <w:spacing w:line="540" w:lineRule="exact"/>
        <w:ind w:firstLineChars="200" w:firstLine="640"/>
        <w:rPr>
          <w:rFonts w:ascii="仿宋" w:eastAsia="仿宋" w:hAnsi="仿宋"/>
          <w:sz w:val="30"/>
          <w:szCs w:val="30"/>
        </w:rPr>
      </w:pPr>
      <w:r w:rsidRPr="003C635B">
        <w:rPr>
          <w:rFonts w:ascii="仿宋_GB2312" w:eastAsia="仿宋_GB2312" w:hAnsi="仿宋_GB2312" w:cs="仿宋_GB2312" w:hint="eastAsia"/>
          <w:sz w:val="32"/>
          <w:szCs w:val="32"/>
        </w:rPr>
        <w:t>1.公司简介：</w:t>
      </w:r>
      <w:r w:rsidR="008E43B1">
        <w:rPr>
          <w:rFonts w:ascii="仿宋_GB2312" w:eastAsia="仿宋_GB2312" w:hAnsi="仿宋_GB2312" w:cs="仿宋_GB2312" w:hint="eastAsia"/>
          <w:sz w:val="32"/>
          <w:szCs w:val="32"/>
        </w:rPr>
        <w:t>该公司</w:t>
      </w:r>
      <w:r w:rsidR="008E43B1" w:rsidRPr="00F4700B">
        <w:rPr>
          <w:rFonts w:ascii="仿宋" w:eastAsia="仿宋" w:hAnsi="仿宋" w:hint="eastAsia"/>
          <w:sz w:val="30"/>
          <w:szCs w:val="30"/>
        </w:rPr>
        <w:t>成立于2013年1月17日，注册资本3</w:t>
      </w:r>
      <w:r w:rsidR="001B4173">
        <w:rPr>
          <w:rFonts w:ascii="仿宋" w:eastAsia="仿宋" w:hAnsi="仿宋" w:hint="eastAsia"/>
          <w:sz w:val="30"/>
          <w:szCs w:val="30"/>
        </w:rPr>
        <w:t>亿</w:t>
      </w:r>
      <w:r w:rsidR="008E43B1" w:rsidRPr="00F4700B">
        <w:rPr>
          <w:rFonts w:ascii="仿宋" w:eastAsia="仿宋" w:hAnsi="仿宋" w:hint="eastAsia"/>
          <w:sz w:val="30"/>
          <w:szCs w:val="30"/>
        </w:rPr>
        <w:t>元，注册地址日照市黄海一路86号。主营业务</w:t>
      </w:r>
      <w:r w:rsidR="008E43B1" w:rsidRPr="00F4700B">
        <w:rPr>
          <w:rFonts w:ascii="仿宋" w:eastAsia="仿宋" w:hAnsi="仿宋" w:cs="Arial" w:hint="eastAsia"/>
          <w:color w:val="131313"/>
          <w:sz w:val="30"/>
          <w:szCs w:val="30"/>
        </w:rPr>
        <w:t>煤炭批发经营</w:t>
      </w:r>
      <w:r w:rsidR="008E43B1" w:rsidRPr="00F4700B">
        <w:rPr>
          <w:rFonts w:ascii="仿宋" w:eastAsia="仿宋" w:hAnsi="仿宋" w:hint="eastAsia"/>
          <w:sz w:val="30"/>
          <w:szCs w:val="30"/>
        </w:rPr>
        <w:t>。公司系兖州煤业股份有限公司和日照港股份有限公司</w:t>
      </w:r>
      <w:r w:rsidR="008E43B1">
        <w:rPr>
          <w:rFonts w:ascii="仿宋" w:eastAsia="仿宋" w:hAnsi="仿宋" w:hint="eastAsia"/>
          <w:sz w:val="30"/>
          <w:szCs w:val="30"/>
        </w:rPr>
        <w:t>两</w:t>
      </w:r>
      <w:r w:rsidR="008E43B1" w:rsidRPr="00F4700B">
        <w:rPr>
          <w:rFonts w:ascii="仿宋" w:eastAsia="仿宋" w:hAnsi="仿宋" w:hint="eastAsia"/>
          <w:sz w:val="30"/>
          <w:szCs w:val="30"/>
        </w:rPr>
        <w:t>家成立的合资公司，下辖青岛兖煤东启能源有限公司1家全资子公司。</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2.统一社会信用代码：</w:t>
      </w:r>
      <w:r w:rsidR="003D67CB">
        <w:rPr>
          <w:rFonts w:ascii="仿宋_GB2312" w:eastAsia="仿宋_GB2312" w:hAnsi="仿宋_GB2312" w:cs="仿宋_GB2312" w:hint="eastAsia"/>
          <w:sz w:val="32"/>
          <w:szCs w:val="32"/>
        </w:rPr>
        <w:t>9</w:t>
      </w:r>
      <w:r w:rsidR="003D67CB">
        <w:rPr>
          <w:rFonts w:ascii="仿宋_GB2312" w:eastAsia="仿宋_GB2312" w:hAnsi="仿宋_GB2312" w:cs="仿宋_GB2312"/>
          <w:sz w:val="32"/>
          <w:szCs w:val="32"/>
        </w:rPr>
        <w:t>137000006044704XT</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3.企业名称：</w:t>
      </w:r>
      <w:r w:rsidR="003D67CB">
        <w:rPr>
          <w:rFonts w:ascii="仿宋_GB2312" w:eastAsia="仿宋_GB2312" w:hAnsi="仿宋_GB2312" w:cs="仿宋_GB2312" w:hint="eastAsia"/>
          <w:sz w:val="32"/>
          <w:szCs w:val="32"/>
        </w:rPr>
        <w:t>山东兖煤日照港储配煤有限公司</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4.法定代表人：</w:t>
      </w:r>
      <w:r w:rsidR="003D67CB">
        <w:rPr>
          <w:rFonts w:ascii="仿宋_GB2312" w:eastAsia="仿宋_GB2312" w:hAnsi="仿宋_GB2312" w:cs="仿宋_GB2312" w:hint="eastAsia"/>
          <w:sz w:val="32"/>
          <w:szCs w:val="32"/>
        </w:rPr>
        <w:t>郭培全</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5.类型：</w:t>
      </w:r>
      <w:r w:rsidR="003D67CB">
        <w:rPr>
          <w:rFonts w:ascii="仿宋_GB2312" w:eastAsia="仿宋_GB2312" w:hAnsi="仿宋_GB2312" w:cs="仿宋_GB2312" w:hint="eastAsia"/>
          <w:sz w:val="32"/>
          <w:szCs w:val="32"/>
        </w:rPr>
        <w:t>其他有限责任公司</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6.成立日期：</w:t>
      </w:r>
      <w:r w:rsidR="003D67CB">
        <w:rPr>
          <w:rFonts w:ascii="仿宋_GB2312" w:eastAsia="仿宋_GB2312" w:hAnsi="仿宋_GB2312" w:cs="仿宋_GB2312" w:hint="eastAsia"/>
          <w:sz w:val="32"/>
          <w:szCs w:val="32"/>
        </w:rPr>
        <w:t>2</w:t>
      </w:r>
      <w:r w:rsidR="003D67CB">
        <w:rPr>
          <w:rFonts w:ascii="仿宋_GB2312" w:eastAsia="仿宋_GB2312" w:hAnsi="仿宋_GB2312" w:cs="仿宋_GB2312"/>
          <w:sz w:val="32"/>
          <w:szCs w:val="32"/>
        </w:rPr>
        <w:t>013</w:t>
      </w:r>
      <w:r w:rsidR="003D67CB">
        <w:rPr>
          <w:rFonts w:ascii="仿宋_GB2312" w:eastAsia="仿宋_GB2312" w:hAnsi="仿宋_GB2312" w:cs="仿宋_GB2312" w:hint="eastAsia"/>
          <w:sz w:val="32"/>
          <w:szCs w:val="32"/>
        </w:rPr>
        <w:t>年1月1</w:t>
      </w:r>
      <w:r w:rsidR="003D67CB">
        <w:rPr>
          <w:rFonts w:ascii="仿宋_GB2312" w:eastAsia="仿宋_GB2312" w:hAnsi="仿宋_GB2312" w:cs="仿宋_GB2312"/>
          <w:sz w:val="32"/>
          <w:szCs w:val="32"/>
        </w:rPr>
        <w:t>7</w:t>
      </w:r>
      <w:r w:rsidR="003D67CB">
        <w:rPr>
          <w:rFonts w:ascii="仿宋_GB2312" w:eastAsia="仿宋_GB2312" w:hAnsi="仿宋_GB2312" w:cs="仿宋_GB2312" w:hint="eastAsia"/>
          <w:sz w:val="32"/>
          <w:szCs w:val="32"/>
        </w:rPr>
        <w:t>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7.注册资本：</w:t>
      </w:r>
      <w:r w:rsidR="003D67CB">
        <w:rPr>
          <w:rFonts w:ascii="仿宋_GB2312" w:eastAsia="仿宋_GB2312" w:hAnsi="仿宋_GB2312" w:cs="仿宋_GB2312" w:hint="eastAsia"/>
          <w:sz w:val="32"/>
          <w:szCs w:val="32"/>
        </w:rPr>
        <w:t>3亿</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8.核准日期：</w:t>
      </w:r>
      <w:r w:rsidR="003D67CB">
        <w:rPr>
          <w:rFonts w:ascii="仿宋_GB2312" w:eastAsia="仿宋_GB2312" w:hAnsi="仿宋_GB2312" w:cs="仿宋_GB2312" w:hint="eastAsia"/>
          <w:sz w:val="32"/>
          <w:szCs w:val="32"/>
        </w:rPr>
        <w:t>2</w:t>
      </w:r>
      <w:r w:rsidR="003D67CB">
        <w:rPr>
          <w:rFonts w:ascii="仿宋_GB2312" w:eastAsia="仿宋_GB2312" w:hAnsi="仿宋_GB2312" w:cs="仿宋_GB2312"/>
          <w:sz w:val="32"/>
          <w:szCs w:val="32"/>
        </w:rPr>
        <w:t>0</w:t>
      </w:r>
      <w:r w:rsidR="00C657EC">
        <w:rPr>
          <w:rFonts w:ascii="仿宋_GB2312" w:eastAsia="仿宋_GB2312" w:hAnsi="仿宋_GB2312" w:cs="仿宋_GB2312"/>
          <w:sz w:val="32"/>
          <w:szCs w:val="32"/>
        </w:rPr>
        <w:t>20</w:t>
      </w:r>
      <w:r w:rsidR="003D67CB">
        <w:rPr>
          <w:rFonts w:ascii="仿宋_GB2312" w:eastAsia="仿宋_GB2312" w:hAnsi="仿宋_GB2312" w:cs="仿宋_GB2312" w:hint="eastAsia"/>
          <w:sz w:val="32"/>
          <w:szCs w:val="32"/>
        </w:rPr>
        <w:t>年</w:t>
      </w:r>
      <w:r w:rsidR="00C657EC">
        <w:rPr>
          <w:rFonts w:ascii="仿宋_GB2312" w:eastAsia="仿宋_GB2312" w:hAnsi="仿宋_GB2312" w:cs="仿宋_GB2312"/>
          <w:sz w:val="32"/>
          <w:szCs w:val="32"/>
        </w:rPr>
        <w:t>7</w:t>
      </w:r>
      <w:r w:rsidR="003D67CB">
        <w:rPr>
          <w:rFonts w:ascii="仿宋_GB2312" w:eastAsia="仿宋_GB2312" w:hAnsi="仿宋_GB2312" w:cs="仿宋_GB2312" w:hint="eastAsia"/>
          <w:sz w:val="32"/>
          <w:szCs w:val="32"/>
        </w:rPr>
        <w:t>月</w:t>
      </w:r>
      <w:r w:rsidR="00C657EC">
        <w:rPr>
          <w:rFonts w:ascii="仿宋_GB2312" w:eastAsia="仿宋_GB2312" w:hAnsi="仿宋_GB2312" w:cs="仿宋_GB2312"/>
          <w:sz w:val="32"/>
          <w:szCs w:val="32"/>
        </w:rPr>
        <w:t>30</w:t>
      </w:r>
      <w:r w:rsidR="003D67CB">
        <w:rPr>
          <w:rFonts w:ascii="仿宋_GB2312" w:eastAsia="仿宋_GB2312" w:hAnsi="仿宋_GB2312" w:cs="仿宋_GB2312" w:hint="eastAsia"/>
          <w:sz w:val="32"/>
          <w:szCs w:val="32"/>
        </w:rPr>
        <w:t>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9.营业期限自：</w:t>
      </w:r>
      <w:r w:rsidR="003D67CB">
        <w:rPr>
          <w:rFonts w:ascii="仿宋_GB2312" w:eastAsia="仿宋_GB2312" w:hAnsi="仿宋_GB2312" w:cs="仿宋_GB2312" w:hint="eastAsia"/>
          <w:sz w:val="32"/>
          <w:szCs w:val="32"/>
        </w:rPr>
        <w:t>2</w:t>
      </w:r>
      <w:r w:rsidR="003D67CB">
        <w:rPr>
          <w:rFonts w:ascii="仿宋_GB2312" w:eastAsia="仿宋_GB2312" w:hAnsi="仿宋_GB2312" w:cs="仿宋_GB2312"/>
          <w:sz w:val="32"/>
          <w:szCs w:val="32"/>
        </w:rPr>
        <w:t>013</w:t>
      </w:r>
      <w:r w:rsidR="003D67CB">
        <w:rPr>
          <w:rFonts w:ascii="仿宋_GB2312" w:eastAsia="仿宋_GB2312" w:hAnsi="仿宋_GB2312" w:cs="仿宋_GB2312" w:hint="eastAsia"/>
          <w:sz w:val="32"/>
          <w:szCs w:val="32"/>
        </w:rPr>
        <w:t>年1月1</w:t>
      </w:r>
      <w:r w:rsidR="003D67CB">
        <w:rPr>
          <w:rFonts w:ascii="仿宋_GB2312" w:eastAsia="仿宋_GB2312" w:hAnsi="仿宋_GB2312" w:cs="仿宋_GB2312"/>
          <w:sz w:val="32"/>
          <w:szCs w:val="32"/>
        </w:rPr>
        <w:t>7</w:t>
      </w:r>
      <w:r w:rsidR="003D67CB">
        <w:rPr>
          <w:rFonts w:ascii="仿宋_GB2312" w:eastAsia="仿宋_GB2312" w:hAnsi="仿宋_GB2312" w:cs="仿宋_GB2312" w:hint="eastAsia"/>
          <w:sz w:val="32"/>
          <w:szCs w:val="32"/>
        </w:rPr>
        <w:t>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10.登记机关：</w:t>
      </w:r>
      <w:r w:rsidR="003D67CB">
        <w:rPr>
          <w:rFonts w:ascii="仿宋_GB2312" w:eastAsia="仿宋_GB2312" w:hAnsi="仿宋_GB2312" w:cs="仿宋_GB2312" w:hint="eastAsia"/>
          <w:sz w:val="32"/>
          <w:szCs w:val="32"/>
        </w:rPr>
        <w:t>日照市</w:t>
      </w:r>
      <w:r w:rsidR="00C657EC">
        <w:rPr>
          <w:rFonts w:ascii="仿宋_GB2312" w:eastAsia="仿宋_GB2312" w:hAnsi="仿宋_GB2312" w:cs="仿宋_GB2312" w:hint="eastAsia"/>
          <w:sz w:val="32"/>
          <w:szCs w:val="32"/>
        </w:rPr>
        <w:t>市场监督管理局</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11.登记状态：</w:t>
      </w:r>
      <w:r w:rsidR="00FC0353">
        <w:rPr>
          <w:rFonts w:ascii="仿宋_GB2312" w:eastAsia="仿宋_GB2312" w:hAnsi="仿宋_GB2312" w:cs="仿宋_GB2312" w:hint="eastAsia"/>
          <w:sz w:val="32"/>
          <w:szCs w:val="32"/>
        </w:rPr>
        <w:t>在营</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12.住所：</w:t>
      </w:r>
      <w:r w:rsidR="00FC0353">
        <w:rPr>
          <w:rFonts w:ascii="仿宋_GB2312" w:eastAsia="仿宋_GB2312" w:hAnsi="仿宋_GB2312" w:cs="仿宋_GB2312" w:hint="eastAsia"/>
          <w:sz w:val="32"/>
          <w:szCs w:val="32"/>
        </w:rPr>
        <w:t>日照市黄海一路8</w:t>
      </w:r>
      <w:r w:rsidR="00FC0353">
        <w:rPr>
          <w:rFonts w:ascii="仿宋_GB2312" w:eastAsia="仿宋_GB2312" w:hAnsi="仿宋_GB2312" w:cs="仿宋_GB2312"/>
          <w:sz w:val="32"/>
          <w:szCs w:val="32"/>
        </w:rPr>
        <w:t>6</w:t>
      </w:r>
      <w:r w:rsidR="00FC0353">
        <w:rPr>
          <w:rFonts w:ascii="仿宋_GB2312" w:eastAsia="仿宋_GB2312" w:hAnsi="仿宋_GB2312" w:cs="仿宋_GB2312" w:hint="eastAsia"/>
          <w:sz w:val="32"/>
          <w:szCs w:val="32"/>
        </w:rPr>
        <w:t>号</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13.邮政编码：</w:t>
      </w:r>
    </w:p>
    <w:p w:rsidR="003C635B" w:rsidRDefault="003C635B" w:rsidP="002E0DF9">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14.经营范围：</w:t>
      </w:r>
      <w:r w:rsidR="00C657EC" w:rsidRPr="00D14CDF">
        <w:rPr>
          <w:rFonts w:ascii="仿宋_GB2312" w:eastAsia="仿宋_GB2312" w:hAnsi="仿宋_GB2312" w:cs="仿宋_GB2312" w:hint="eastAsia"/>
          <w:sz w:val="32"/>
          <w:szCs w:val="32"/>
        </w:rPr>
        <w:t>煤炭批发经营;焦炭、生铁、矿产品（不含国家限制经营的产品）、木材、燃料油、水煤浆、球团、炉料、铁精粉、钢坯、水泥的销售；货物进出口；货物（不含危险品）装卸、仓储、中转服务；国际国内货运代理；金属材料、机械、电子产品、建筑材料、橡胶制品、初级农产品、化肥、造纸原料、木薯干的销售。</w:t>
      </w:r>
    </w:p>
    <w:p w:rsidR="003C635B" w:rsidRPr="004E65BA" w:rsidRDefault="003C635B" w:rsidP="002E0DF9">
      <w:pPr>
        <w:spacing w:line="540" w:lineRule="exact"/>
        <w:ind w:firstLineChars="200" w:firstLine="640"/>
        <w:rPr>
          <w:rFonts w:ascii="黑体" w:eastAsia="黑体" w:hAnsi="黑体" w:cs="仿宋_GB2312"/>
          <w:sz w:val="32"/>
          <w:szCs w:val="32"/>
        </w:rPr>
      </w:pPr>
      <w:r w:rsidRPr="004E65BA">
        <w:rPr>
          <w:rFonts w:ascii="黑体" w:eastAsia="黑体" w:hAnsi="黑体" w:cs="仿宋_GB2312" w:hint="eastAsia"/>
          <w:sz w:val="32"/>
          <w:szCs w:val="32"/>
        </w:rPr>
        <w:lastRenderedPageBreak/>
        <w:t>二、公司治理</w:t>
      </w:r>
      <w:r w:rsidR="00E02F9C">
        <w:rPr>
          <w:rFonts w:ascii="黑体" w:eastAsia="黑体" w:hAnsi="黑体" w:cs="仿宋_GB2312" w:hint="eastAsia"/>
          <w:sz w:val="32"/>
          <w:szCs w:val="32"/>
        </w:rPr>
        <w:t>及管理架构</w:t>
      </w:r>
    </w:p>
    <w:p w:rsidR="00ED767C" w:rsidRDefault="00C657EC" w:rsidP="00ED767C">
      <w:pPr>
        <w:pStyle w:val="a6"/>
        <w:ind w:firstLineChars="200" w:firstLine="640"/>
        <w:rPr>
          <w:rFonts w:ascii="仿宋_GB2312" w:eastAsia="仿宋_GB2312" w:hAnsi="仿宋"/>
          <w:sz w:val="32"/>
          <w:szCs w:val="32"/>
        </w:rPr>
      </w:pPr>
      <w:r>
        <w:rPr>
          <w:rFonts w:ascii="仿宋_GB2312" w:eastAsia="仿宋_GB2312" w:hAnsi="仿宋_GB2312" w:cs="仿宋_GB2312" w:hint="eastAsia"/>
          <w:sz w:val="32"/>
          <w:szCs w:val="32"/>
        </w:rPr>
        <w:t>公司设有</w:t>
      </w:r>
      <w:r w:rsidR="003F12DB">
        <w:rPr>
          <w:rFonts w:ascii="仿宋_GB2312" w:eastAsia="仿宋_GB2312" w:hAnsi="仿宋_GB2312" w:cs="仿宋_GB2312" w:hint="eastAsia"/>
          <w:sz w:val="32"/>
          <w:szCs w:val="32"/>
        </w:rPr>
        <w:t>董事</w:t>
      </w:r>
      <w:r w:rsidR="00744BCA">
        <w:rPr>
          <w:rFonts w:ascii="仿宋_GB2312" w:eastAsia="仿宋_GB2312" w:hAnsi="仿宋_GB2312" w:cs="仿宋_GB2312" w:hint="eastAsia"/>
          <w:sz w:val="32"/>
          <w:szCs w:val="32"/>
        </w:rPr>
        <w:t>会</w:t>
      </w:r>
      <w:r w:rsidR="00603C79">
        <w:rPr>
          <w:rFonts w:ascii="仿宋_GB2312" w:eastAsia="仿宋_GB2312" w:hAnsi="仿宋_GB2312" w:cs="仿宋_GB2312" w:hint="eastAsia"/>
          <w:sz w:val="32"/>
          <w:szCs w:val="32"/>
        </w:rPr>
        <w:t>和</w:t>
      </w:r>
      <w:r w:rsidR="00744BCA">
        <w:rPr>
          <w:rFonts w:ascii="仿宋_GB2312" w:eastAsia="仿宋_GB2312" w:hAnsi="仿宋_GB2312" w:cs="仿宋_GB2312" w:hint="eastAsia"/>
          <w:sz w:val="32"/>
          <w:szCs w:val="32"/>
        </w:rPr>
        <w:t>监事会</w:t>
      </w:r>
      <w:r>
        <w:rPr>
          <w:rFonts w:ascii="仿宋_GB2312" w:eastAsia="仿宋_GB2312" w:hAnsi="仿宋_GB2312" w:cs="仿宋_GB2312" w:hint="eastAsia"/>
          <w:sz w:val="32"/>
          <w:szCs w:val="32"/>
        </w:rPr>
        <w:t>，</w:t>
      </w:r>
      <w:r w:rsidR="00603C79">
        <w:rPr>
          <w:rFonts w:ascii="仿宋_GB2312" w:eastAsia="仿宋_GB2312" w:hAnsi="仿宋_GB2312" w:cs="仿宋_GB2312" w:hint="eastAsia"/>
          <w:sz w:val="32"/>
          <w:szCs w:val="32"/>
        </w:rPr>
        <w:t>董事3人（其中职工董事1人），监事3人（其中职工监事1人）</w:t>
      </w:r>
      <w:r w:rsidR="00926031">
        <w:rPr>
          <w:rFonts w:ascii="仿宋_GB2312" w:eastAsia="仿宋_GB2312" w:hAnsi="仿宋_GB2312" w:cs="仿宋_GB2312" w:hint="eastAsia"/>
          <w:sz w:val="32"/>
          <w:szCs w:val="32"/>
        </w:rPr>
        <w:t>；</w:t>
      </w:r>
      <w:r w:rsidR="00B039CD">
        <w:rPr>
          <w:rFonts w:ascii="仿宋_GB2312" w:eastAsia="仿宋_GB2312" w:hAnsi="仿宋_GB2312" w:cs="仿宋_GB2312" w:hint="eastAsia"/>
          <w:sz w:val="32"/>
          <w:szCs w:val="32"/>
        </w:rPr>
        <w:t>2</w:t>
      </w:r>
      <w:r w:rsidR="00B039CD">
        <w:rPr>
          <w:rFonts w:ascii="仿宋_GB2312" w:eastAsia="仿宋_GB2312" w:hAnsi="仿宋_GB2312" w:cs="仿宋_GB2312"/>
          <w:sz w:val="32"/>
          <w:szCs w:val="32"/>
        </w:rPr>
        <w:t>021</w:t>
      </w:r>
      <w:r w:rsidR="00B039CD">
        <w:rPr>
          <w:rFonts w:ascii="仿宋_GB2312" w:eastAsia="仿宋_GB2312" w:hAnsi="仿宋_GB2312" w:cs="仿宋_GB2312" w:hint="eastAsia"/>
          <w:sz w:val="32"/>
          <w:szCs w:val="32"/>
        </w:rPr>
        <w:t>年1月5日召开董事会，议案为</w:t>
      </w:r>
      <w:r w:rsidR="00B039CD" w:rsidRPr="00B039CD">
        <w:rPr>
          <w:rFonts w:ascii="仿宋_GB2312" w:eastAsia="仿宋_GB2312" w:hAnsi="仿宋_GB2312" w:cs="仿宋_GB2312" w:hint="eastAsia"/>
          <w:sz w:val="32"/>
          <w:szCs w:val="32"/>
        </w:rPr>
        <w:t>《山东兖煤日照港储配煤有限公司到期内部借款本金展期及以前年度利息转本金》</w:t>
      </w:r>
      <w:r w:rsidR="00B039CD">
        <w:rPr>
          <w:rFonts w:ascii="仿宋_GB2312" w:eastAsia="仿宋_GB2312" w:hAnsi="仿宋_GB2312" w:cs="仿宋_GB2312" w:hint="eastAsia"/>
          <w:sz w:val="32"/>
          <w:szCs w:val="32"/>
        </w:rPr>
        <w:t>，全体董事一致同意该议案。</w:t>
      </w:r>
      <w:r w:rsidR="00ED767C">
        <w:rPr>
          <w:rFonts w:ascii="仿宋_GB2312" w:eastAsia="仿宋_GB2312" w:hAnsi="仿宋_GB2312" w:cs="仿宋_GB2312" w:hint="eastAsia"/>
          <w:sz w:val="32"/>
          <w:szCs w:val="32"/>
        </w:rPr>
        <w:t>2</w:t>
      </w:r>
      <w:r w:rsidR="00ED767C">
        <w:rPr>
          <w:rFonts w:ascii="仿宋_GB2312" w:eastAsia="仿宋_GB2312" w:hAnsi="仿宋_GB2312" w:cs="仿宋_GB2312"/>
          <w:sz w:val="32"/>
          <w:szCs w:val="32"/>
        </w:rPr>
        <w:t>021</w:t>
      </w:r>
      <w:r w:rsidR="00ED767C">
        <w:rPr>
          <w:rFonts w:ascii="仿宋_GB2312" w:eastAsia="仿宋_GB2312" w:hAnsi="仿宋_GB2312" w:cs="仿宋_GB2312" w:hint="eastAsia"/>
          <w:sz w:val="32"/>
          <w:szCs w:val="32"/>
        </w:rPr>
        <w:t>年3月9日召开</w:t>
      </w:r>
      <w:r w:rsidR="00926031">
        <w:rPr>
          <w:rFonts w:ascii="仿宋_GB2312" w:eastAsia="仿宋_GB2312" w:hAnsi="仿宋_GB2312" w:cs="仿宋_GB2312" w:hint="eastAsia"/>
          <w:sz w:val="32"/>
          <w:szCs w:val="32"/>
        </w:rPr>
        <w:t>股东大会</w:t>
      </w:r>
      <w:r w:rsidR="00ED767C">
        <w:rPr>
          <w:rFonts w:ascii="仿宋_GB2312" w:eastAsia="仿宋_GB2312" w:hAnsi="仿宋_GB2312" w:cs="仿宋_GB2312" w:hint="eastAsia"/>
          <w:sz w:val="32"/>
          <w:szCs w:val="32"/>
        </w:rPr>
        <w:t>，议案为</w:t>
      </w:r>
      <w:r w:rsidR="00ED767C" w:rsidRPr="00B039CD">
        <w:rPr>
          <w:rFonts w:ascii="仿宋_GB2312" w:eastAsia="仿宋_GB2312" w:hAnsi="仿宋_GB2312" w:cs="仿宋_GB2312" w:hint="eastAsia"/>
          <w:sz w:val="32"/>
          <w:szCs w:val="32"/>
        </w:rPr>
        <w:t>《山东兖煤日照港储配煤有限公司到期内部借款本金展期及以前年度利息转本金》</w:t>
      </w:r>
      <w:r w:rsidR="00B039CD">
        <w:rPr>
          <w:rFonts w:ascii="仿宋_GB2312" w:eastAsia="仿宋_GB2312" w:hAnsi="仿宋_GB2312" w:cs="仿宋_GB2312" w:hint="eastAsia"/>
          <w:sz w:val="32"/>
          <w:szCs w:val="32"/>
        </w:rPr>
        <w:t>，兖州煤业股份有限公司同意该议案，日照港股份有限公司不同意该议案</w:t>
      </w:r>
      <w:r w:rsidR="00ED767C">
        <w:rPr>
          <w:rFonts w:ascii="仿宋_GB2312" w:eastAsia="仿宋_GB2312" w:hAnsi="仿宋" w:hint="eastAsia"/>
          <w:sz w:val="32"/>
          <w:szCs w:val="32"/>
        </w:rPr>
        <w:t>。</w:t>
      </w:r>
    </w:p>
    <w:p w:rsidR="003605C3" w:rsidRDefault="00E02F9C" w:rsidP="002E0DF9">
      <w:pPr>
        <w:spacing w:line="540" w:lineRule="exact"/>
        <w:ind w:firstLineChars="200" w:firstLine="640"/>
        <w:rPr>
          <w:rFonts w:ascii="仿宋_GB2312" w:eastAsia="仿宋_GB2312" w:hAnsi="仿宋_GB2312" w:cs="仿宋_GB2312" w:hint="eastAsia"/>
          <w:sz w:val="32"/>
          <w:szCs w:val="32"/>
        </w:rPr>
      </w:pPr>
      <w:r w:rsidRPr="00E02F9C">
        <w:rPr>
          <w:rFonts w:ascii="黑体" w:eastAsia="黑体" w:hAnsi="黑体" w:cs="仿宋_GB2312" w:hint="eastAsia"/>
          <w:sz w:val="32"/>
          <w:szCs w:val="32"/>
        </w:rPr>
        <w:t>三、</w:t>
      </w:r>
      <w:r>
        <w:rPr>
          <w:rFonts w:ascii="黑体" w:eastAsia="黑体" w:hAnsi="黑体" w:cs="仿宋_GB2312" w:hint="eastAsia"/>
          <w:sz w:val="32"/>
          <w:szCs w:val="32"/>
        </w:rPr>
        <w:t>通过产权市场转让企业产权和企业增资等信息</w:t>
      </w:r>
    </w:p>
    <w:p w:rsidR="003605C3" w:rsidRDefault="003605C3" w:rsidP="002E0DF9">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无</w:t>
      </w:r>
    </w:p>
    <w:p w:rsidR="003C635B" w:rsidRDefault="00502465" w:rsidP="002E0DF9">
      <w:pPr>
        <w:spacing w:line="54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四</w:t>
      </w:r>
      <w:r w:rsidR="003C635B" w:rsidRPr="00744BCA">
        <w:rPr>
          <w:rFonts w:ascii="黑体" w:eastAsia="黑体" w:hAnsi="黑体" w:cs="仿宋_GB2312" w:hint="eastAsia"/>
          <w:sz w:val="32"/>
          <w:szCs w:val="32"/>
        </w:rPr>
        <w:t>、年度内发生的重大事项及对企业的影响</w:t>
      </w:r>
    </w:p>
    <w:p w:rsidR="003605C3" w:rsidRPr="003605C3" w:rsidRDefault="003605C3" w:rsidP="003605C3">
      <w:pPr>
        <w:pStyle w:val="a6"/>
        <w:ind w:firstLineChars="200" w:firstLine="640"/>
        <w:rPr>
          <w:rFonts w:ascii="仿宋_GB2312" w:eastAsia="仿宋_GB2312" w:hAnsi="仿宋_GB2312" w:cs="仿宋_GB2312"/>
          <w:sz w:val="32"/>
          <w:szCs w:val="32"/>
        </w:rPr>
      </w:pPr>
      <w:r w:rsidRPr="003605C3">
        <w:rPr>
          <w:rFonts w:ascii="仿宋_GB2312" w:eastAsia="仿宋_GB2312" w:hAnsi="仿宋_GB2312" w:cs="仿宋_GB2312" w:hint="eastAsia"/>
          <w:sz w:val="32"/>
          <w:szCs w:val="32"/>
        </w:rPr>
        <w:t>无</w:t>
      </w:r>
    </w:p>
    <w:p w:rsidR="00DE3131" w:rsidRDefault="00DE3131" w:rsidP="002E0DF9">
      <w:pPr>
        <w:spacing w:line="540" w:lineRule="exact"/>
        <w:ind w:firstLineChars="200" w:firstLine="640"/>
        <w:rPr>
          <w:rFonts w:ascii="黑体" w:eastAsia="黑体" w:hAnsi="黑体" w:cs="仿宋_GB2312" w:hint="eastAsia"/>
          <w:sz w:val="32"/>
          <w:szCs w:val="32"/>
        </w:rPr>
      </w:pPr>
      <w:r>
        <w:rPr>
          <w:rFonts w:ascii="黑体" w:eastAsia="黑体" w:hAnsi="黑体" w:cs="仿宋_GB2312" w:hint="eastAsia"/>
          <w:sz w:val="32"/>
          <w:szCs w:val="32"/>
        </w:rPr>
        <w:t>五、其他需要公开的信息</w:t>
      </w:r>
    </w:p>
    <w:p w:rsidR="003605C3" w:rsidRPr="003605C3" w:rsidRDefault="003605C3" w:rsidP="003605C3">
      <w:pPr>
        <w:pStyle w:val="a6"/>
        <w:ind w:firstLineChars="200" w:firstLine="640"/>
        <w:rPr>
          <w:rFonts w:ascii="仿宋_GB2312" w:eastAsia="仿宋_GB2312" w:hAnsi="仿宋_GB2312" w:cs="仿宋_GB2312"/>
          <w:sz w:val="32"/>
          <w:szCs w:val="32"/>
        </w:rPr>
      </w:pPr>
      <w:r w:rsidRPr="003605C3">
        <w:rPr>
          <w:rFonts w:ascii="仿宋_GB2312" w:eastAsia="仿宋_GB2312" w:hAnsi="仿宋_GB2312" w:cs="仿宋_GB2312" w:hint="eastAsia"/>
          <w:sz w:val="32"/>
          <w:szCs w:val="32"/>
        </w:rPr>
        <w:t>无</w:t>
      </w:r>
    </w:p>
    <w:sectPr w:rsidR="003605C3" w:rsidRPr="003605C3" w:rsidSect="00BD25C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55C" w:rsidRDefault="00E7555C" w:rsidP="001632A1">
      <w:r>
        <w:separator/>
      </w:r>
    </w:p>
  </w:endnote>
  <w:endnote w:type="continuationSeparator" w:id="1">
    <w:p w:rsidR="00E7555C" w:rsidRDefault="00E7555C" w:rsidP="001632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创艺简标宋">
    <w:panose1 w:val="00000000000000000000"/>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55C" w:rsidRDefault="00E7555C" w:rsidP="001632A1">
      <w:r>
        <w:separator/>
      </w:r>
    </w:p>
  </w:footnote>
  <w:footnote w:type="continuationSeparator" w:id="1">
    <w:p w:rsidR="00E7555C" w:rsidRDefault="00E7555C" w:rsidP="001632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32A1"/>
    <w:rsid w:val="000846F5"/>
    <w:rsid w:val="001632A1"/>
    <w:rsid w:val="001B4173"/>
    <w:rsid w:val="0028419F"/>
    <w:rsid w:val="002C4A4E"/>
    <w:rsid w:val="002D765A"/>
    <w:rsid w:val="002E0DF9"/>
    <w:rsid w:val="003605C3"/>
    <w:rsid w:val="003C1C1D"/>
    <w:rsid w:val="003C635B"/>
    <w:rsid w:val="003D67CB"/>
    <w:rsid w:val="003F12DB"/>
    <w:rsid w:val="004607D3"/>
    <w:rsid w:val="004E65BA"/>
    <w:rsid w:val="00502465"/>
    <w:rsid w:val="005D0ABA"/>
    <w:rsid w:val="00603C79"/>
    <w:rsid w:val="006C76CF"/>
    <w:rsid w:val="00744BCA"/>
    <w:rsid w:val="00781146"/>
    <w:rsid w:val="007A2C6C"/>
    <w:rsid w:val="008B3607"/>
    <w:rsid w:val="008B4C53"/>
    <w:rsid w:val="008E43B1"/>
    <w:rsid w:val="00926031"/>
    <w:rsid w:val="009960DF"/>
    <w:rsid w:val="00A2109F"/>
    <w:rsid w:val="00AB25E2"/>
    <w:rsid w:val="00B039CD"/>
    <w:rsid w:val="00BA153A"/>
    <w:rsid w:val="00BB15C1"/>
    <w:rsid w:val="00BD25C9"/>
    <w:rsid w:val="00C657EC"/>
    <w:rsid w:val="00D14CDF"/>
    <w:rsid w:val="00DE3131"/>
    <w:rsid w:val="00DF4865"/>
    <w:rsid w:val="00E02F9C"/>
    <w:rsid w:val="00E7555C"/>
    <w:rsid w:val="00ED767C"/>
    <w:rsid w:val="00FC0353"/>
    <w:rsid w:val="00FE4B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5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2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2A1"/>
    <w:rPr>
      <w:sz w:val="18"/>
      <w:szCs w:val="18"/>
    </w:rPr>
  </w:style>
  <w:style w:type="paragraph" w:styleId="a4">
    <w:name w:val="footer"/>
    <w:basedOn w:val="a"/>
    <w:link w:val="Char0"/>
    <w:uiPriority w:val="99"/>
    <w:semiHidden/>
    <w:unhideWhenUsed/>
    <w:rsid w:val="001632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2A1"/>
    <w:rPr>
      <w:sz w:val="18"/>
      <w:szCs w:val="18"/>
    </w:rPr>
  </w:style>
  <w:style w:type="paragraph" w:styleId="a5">
    <w:name w:val="Normal (Web)"/>
    <w:basedOn w:val="a"/>
    <w:qFormat/>
    <w:rsid w:val="003C635B"/>
    <w:pPr>
      <w:wordWrap w:val="0"/>
      <w:jc w:val="left"/>
    </w:pPr>
    <w:rPr>
      <w:rFonts w:cs="Times New Roman"/>
      <w:kern w:val="0"/>
      <w:sz w:val="24"/>
    </w:rPr>
  </w:style>
  <w:style w:type="paragraph" w:styleId="a6">
    <w:name w:val="Plain Text"/>
    <w:basedOn w:val="a"/>
    <w:link w:val="Char1"/>
    <w:rsid w:val="00ED767C"/>
    <w:rPr>
      <w:rFonts w:ascii="宋体" w:eastAsia="宋体" w:hAnsi="Courier New" w:cs="Times New Roman"/>
      <w:szCs w:val="20"/>
    </w:rPr>
  </w:style>
  <w:style w:type="character" w:customStyle="1" w:styleId="Char1">
    <w:name w:val="纯文本 Char"/>
    <w:basedOn w:val="a0"/>
    <w:link w:val="a6"/>
    <w:rsid w:val="00ED767C"/>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114</Words>
  <Characters>650</Characters>
  <Application>Microsoft Office Word</Application>
  <DocSecurity>0</DocSecurity>
  <Lines>5</Lines>
  <Paragraphs>1</Paragraphs>
  <ScaleCrop>false</ScaleCrop>
  <Company/>
  <LinksUpToDate>false</LinksUpToDate>
  <CharactersWithSpaces>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董事会秘书处</dc:creator>
  <cp:keywords/>
  <dc:description/>
  <cp:lastModifiedBy>董事会秘书处</cp:lastModifiedBy>
  <cp:revision>22</cp:revision>
  <dcterms:created xsi:type="dcterms:W3CDTF">2021-12-30T02:34:00Z</dcterms:created>
  <dcterms:modified xsi:type="dcterms:W3CDTF">2022-01-05T07:18:00Z</dcterms:modified>
</cp:coreProperties>
</file>